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2D8E" w:rsidRPr="00B42809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C64CD9" w:rsidRDefault="00C64CD9" w:rsidP="00C64CD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20</w:t>
      </w:r>
      <w:r w:rsidR="00FA2AE0">
        <w:rPr>
          <w:rFonts w:ascii="Arial" w:hAnsi="Arial" w:cs="Arial"/>
          <w:sz w:val="20"/>
          <w:szCs w:val="20"/>
        </w:rPr>
        <w:t>20</w:t>
      </w:r>
    </w:p>
    <w:p w:rsidR="008E2D8E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8429B">
        <w:rPr>
          <w:rFonts w:ascii="Arial" w:hAnsi="Arial" w:cs="Arial"/>
          <w:sz w:val="20"/>
          <w:szCs w:val="20"/>
        </w:rPr>
        <w:t>erona</w:t>
      </w:r>
      <w:r>
        <w:rPr>
          <w:rFonts w:ascii="Arial" w:hAnsi="Arial" w:cs="Arial"/>
          <w:sz w:val="20"/>
          <w:szCs w:val="20"/>
        </w:rPr>
        <w:t xml:space="preserve">, </w:t>
      </w:r>
      <w:r w:rsidR="00FA2AE0">
        <w:rPr>
          <w:rFonts w:ascii="Arial" w:hAnsi="Arial" w:cs="Arial"/>
          <w:sz w:val="20"/>
          <w:szCs w:val="20"/>
        </w:rPr>
        <w:t>1</w:t>
      </w:r>
      <w:r w:rsidR="004C5773">
        <w:rPr>
          <w:rFonts w:ascii="Arial" w:hAnsi="Arial" w:cs="Arial"/>
          <w:sz w:val="20"/>
          <w:szCs w:val="20"/>
        </w:rPr>
        <w:t>8</w:t>
      </w:r>
      <w:r w:rsidR="00FA2AE0">
        <w:rPr>
          <w:rFonts w:ascii="Arial" w:hAnsi="Arial" w:cs="Arial"/>
          <w:sz w:val="20"/>
          <w:szCs w:val="20"/>
        </w:rPr>
        <w:t xml:space="preserve"> maggio 2020</w:t>
      </w:r>
    </w:p>
    <w:p w:rsidR="00F90D17" w:rsidRDefault="00F90D17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:rsidR="00F90D17" w:rsidRDefault="00F90D17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sz w:val="28"/>
          <w:szCs w:val="36"/>
        </w:rPr>
      </w:pPr>
      <w:r w:rsidRPr="009A295A">
        <w:rPr>
          <w:rFonts w:ascii="Arial" w:hAnsi="Arial" w:cs="Arial"/>
          <w:sz w:val="28"/>
          <w:szCs w:val="36"/>
        </w:rPr>
        <w:t>Comunicato stampa</w:t>
      </w:r>
    </w:p>
    <w:p w:rsidR="00137B1E" w:rsidRPr="00137B1E" w:rsidRDefault="00137B1E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bCs/>
          <w:sz w:val="28"/>
          <w:szCs w:val="36"/>
        </w:rPr>
      </w:pPr>
      <w:bookmarkStart w:id="0" w:name="_GoBack"/>
      <w:r w:rsidRPr="00137B1E">
        <w:rPr>
          <w:rFonts w:ascii="Arial" w:hAnsi="Arial" w:cs="Arial"/>
          <w:b/>
          <w:bCs/>
          <w:sz w:val="28"/>
          <w:szCs w:val="36"/>
        </w:rPr>
        <w:t>Tornano</w:t>
      </w:r>
      <w:r w:rsidR="00F82FB2">
        <w:rPr>
          <w:rFonts w:ascii="Arial" w:hAnsi="Arial" w:cs="Arial"/>
          <w:b/>
          <w:bCs/>
          <w:sz w:val="28"/>
          <w:szCs w:val="36"/>
        </w:rPr>
        <w:t xml:space="preserve"> Open day famiglie e </w:t>
      </w:r>
      <w:r w:rsidRPr="00137B1E">
        <w:rPr>
          <w:rFonts w:ascii="Arial" w:hAnsi="Arial" w:cs="Arial"/>
          <w:b/>
          <w:bCs/>
          <w:sz w:val="28"/>
          <w:szCs w:val="36"/>
        </w:rPr>
        <w:t>Open weeks dell’ateneo di Verona</w:t>
      </w:r>
    </w:p>
    <w:bookmarkEnd w:id="0"/>
    <w:p w:rsidR="007B224A" w:rsidRPr="007B224A" w:rsidRDefault="00137B1E" w:rsidP="007B224A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szCs w:val="32"/>
        </w:rPr>
      </w:pPr>
      <w:r w:rsidRPr="007B224A">
        <w:rPr>
          <w:rFonts w:ascii="Arial" w:hAnsi="Arial" w:cs="Arial"/>
          <w:b/>
          <w:szCs w:val="32"/>
        </w:rPr>
        <w:t>Dal 22 maggio al 15 giugno</w:t>
      </w:r>
      <w:r w:rsidR="007B224A" w:rsidRPr="007B224A">
        <w:rPr>
          <w:rFonts w:ascii="Arial" w:hAnsi="Arial" w:cs="Arial"/>
          <w:b/>
          <w:szCs w:val="32"/>
        </w:rPr>
        <w:t xml:space="preserve"> appuntamenti in via telematica per conoscere </w:t>
      </w:r>
    </w:p>
    <w:p w:rsidR="00137B1E" w:rsidRPr="007B224A" w:rsidRDefault="007B224A" w:rsidP="007B224A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szCs w:val="32"/>
        </w:rPr>
      </w:pPr>
      <w:r w:rsidRPr="007B224A">
        <w:rPr>
          <w:rFonts w:ascii="Arial" w:hAnsi="Arial" w:cs="Arial"/>
          <w:b/>
          <w:szCs w:val="32"/>
        </w:rPr>
        <w:t>l’offerta formativa, i servizi e le opportunità del prossimo anno accademico</w:t>
      </w:r>
      <w:r w:rsidR="00137B1E" w:rsidRPr="007B224A">
        <w:rPr>
          <w:rFonts w:ascii="Arial" w:hAnsi="Arial" w:cs="Arial"/>
          <w:b/>
          <w:szCs w:val="32"/>
        </w:rPr>
        <w:t xml:space="preserve"> </w:t>
      </w:r>
    </w:p>
    <w:p w:rsidR="00F82FB2" w:rsidRDefault="00F82FB2" w:rsidP="00137B1E">
      <w:pPr>
        <w:shd w:val="clear" w:color="auto" w:fill="FFFFFF"/>
        <w:spacing w:after="150"/>
        <w:jc w:val="center"/>
        <w:outlineLvl w:val="0"/>
        <w:rPr>
          <w:rFonts w:ascii="Arial" w:hAnsi="Arial" w:cs="Arial"/>
          <w:szCs w:val="32"/>
        </w:rPr>
      </w:pPr>
    </w:p>
    <w:p w:rsidR="00137B1E" w:rsidRPr="00137B1E" w:rsidRDefault="00137B1E" w:rsidP="00137B1E">
      <w:pPr>
        <w:shd w:val="clear" w:color="auto" w:fill="FFFFFF"/>
        <w:spacing w:after="150"/>
        <w:jc w:val="center"/>
        <w:outlineLvl w:val="0"/>
        <w:rPr>
          <w:rFonts w:ascii="Arial" w:hAnsi="Arial" w:cs="Arial"/>
          <w:szCs w:val="32"/>
        </w:rPr>
      </w:pPr>
    </w:p>
    <w:p w:rsidR="00CD547F" w:rsidRPr="007B224A" w:rsidRDefault="00CD547F" w:rsidP="00137B1E">
      <w:pPr>
        <w:spacing w:line="276" w:lineRule="auto"/>
        <w:jc w:val="both"/>
        <w:rPr>
          <w:rFonts w:ascii="Arial" w:eastAsia="Open Sans" w:hAnsi="Arial" w:cs="Arial"/>
          <w:b/>
          <w:bCs/>
          <w:sz w:val="22"/>
          <w:szCs w:val="22"/>
        </w:rPr>
      </w:pPr>
      <w:r w:rsidRPr="007B224A">
        <w:rPr>
          <w:rFonts w:ascii="Arial" w:eastAsia="Open Sans" w:hAnsi="Arial" w:cs="Arial"/>
          <w:b/>
          <w:bCs/>
          <w:sz w:val="22"/>
          <w:szCs w:val="22"/>
        </w:rPr>
        <w:t xml:space="preserve">La scelta del corso di laurea e della sede universitaria rappresenta un momento fondamentale nella vita di ogni </w:t>
      </w:r>
      <w:r w:rsidR="007B224A" w:rsidRPr="007B224A">
        <w:rPr>
          <w:rFonts w:ascii="Arial" w:eastAsia="Open Sans" w:hAnsi="Arial" w:cs="Arial"/>
          <w:b/>
          <w:bCs/>
          <w:sz w:val="22"/>
          <w:szCs w:val="22"/>
        </w:rPr>
        <w:t>studentessa e studente</w:t>
      </w:r>
      <w:r w:rsidRPr="007B224A">
        <w:rPr>
          <w:rFonts w:ascii="Arial" w:eastAsia="Open Sans" w:hAnsi="Arial" w:cs="Arial"/>
          <w:b/>
          <w:bCs/>
          <w:sz w:val="22"/>
          <w:szCs w:val="22"/>
        </w:rPr>
        <w:t>. L’università è luogo di formazione, apprendimento, ma anche luogo di relazioni, di esperienze, di crescita, di conoscenza in senso ampio.</w:t>
      </w:r>
    </w:p>
    <w:p w:rsidR="00F30419" w:rsidRPr="007B224A" w:rsidRDefault="00CD547F" w:rsidP="001C703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7B224A">
        <w:rPr>
          <w:rFonts w:ascii="Arial" w:eastAsia="Times New Roman" w:hAnsi="Arial" w:cs="Arial"/>
          <w:b/>
          <w:bCs/>
          <w:sz w:val="22"/>
          <w:szCs w:val="22"/>
        </w:rPr>
        <w:t>Per essere al fianco de</w:t>
      </w:r>
      <w:r w:rsidR="00023556" w:rsidRPr="007B224A">
        <w:rPr>
          <w:rFonts w:ascii="Arial" w:eastAsia="Times New Roman" w:hAnsi="Arial" w:cs="Arial"/>
          <w:b/>
          <w:bCs/>
          <w:sz w:val="22"/>
          <w:szCs w:val="22"/>
        </w:rPr>
        <w:t>lle future iscritte e de</w:t>
      </w:r>
      <w:r w:rsidRPr="007B224A">
        <w:rPr>
          <w:rFonts w:ascii="Arial" w:eastAsia="Times New Roman" w:hAnsi="Arial" w:cs="Arial"/>
          <w:b/>
          <w:bCs/>
          <w:sz w:val="22"/>
          <w:szCs w:val="22"/>
        </w:rPr>
        <w:t>i futuri iscritti e aiutarli nella scelta, d</w:t>
      </w:r>
      <w:r w:rsidR="001C703A" w:rsidRPr="007B224A">
        <w:rPr>
          <w:rFonts w:ascii="Arial" w:eastAsia="Times New Roman" w:hAnsi="Arial" w:cs="Arial"/>
          <w:b/>
          <w:bCs/>
          <w:sz w:val="22"/>
          <w:szCs w:val="22"/>
        </w:rPr>
        <w:t>al 2</w:t>
      </w:r>
      <w:r w:rsidR="00F82FB2" w:rsidRPr="007B224A"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1C703A" w:rsidRPr="007B224A">
        <w:rPr>
          <w:rFonts w:ascii="Arial" w:eastAsia="Times New Roman" w:hAnsi="Arial" w:cs="Arial"/>
          <w:b/>
          <w:bCs/>
          <w:sz w:val="22"/>
          <w:szCs w:val="22"/>
        </w:rPr>
        <w:t xml:space="preserve"> maggio al 15 giugno tornano le </w:t>
      </w:r>
      <w:hyperlink r:id="rId6" w:history="1">
        <w:r w:rsidR="001C703A" w:rsidRPr="007B224A">
          <w:rPr>
            <w:rStyle w:val="Collegamentoipertestuale"/>
            <w:rFonts w:ascii="Arial" w:eastAsia="Times New Roman" w:hAnsi="Arial" w:cs="Arial"/>
            <w:b/>
            <w:bCs/>
            <w:sz w:val="22"/>
            <w:szCs w:val="22"/>
          </w:rPr>
          <w:t>Open weeks</w:t>
        </w:r>
      </w:hyperlink>
      <w:r w:rsidRPr="007B224A">
        <w:rPr>
          <w:rStyle w:val="Collegamentoipertestuale"/>
          <w:rFonts w:ascii="Arial" w:eastAsia="Times New Roman" w:hAnsi="Arial" w:cs="Arial"/>
          <w:b/>
          <w:bCs/>
          <w:sz w:val="22"/>
          <w:szCs w:val="22"/>
        </w:rPr>
        <w:t xml:space="preserve"> dell’università di Verona</w:t>
      </w:r>
      <w:r w:rsidR="001C703A" w:rsidRPr="007B224A">
        <w:rPr>
          <w:rFonts w:ascii="Arial" w:eastAsia="Times New Roman" w:hAnsi="Arial" w:cs="Arial"/>
          <w:b/>
          <w:bCs/>
          <w:sz w:val="22"/>
          <w:szCs w:val="22"/>
        </w:rPr>
        <w:t>,</w:t>
      </w:r>
      <w:r w:rsidR="00F30419" w:rsidRPr="007B224A">
        <w:rPr>
          <w:rFonts w:ascii="Arial" w:eastAsia="Times New Roman" w:hAnsi="Arial" w:cs="Arial"/>
          <w:b/>
          <w:bCs/>
          <w:sz w:val="22"/>
          <w:szCs w:val="22"/>
        </w:rPr>
        <w:t xml:space="preserve"> giornate dedicate alla </w:t>
      </w:r>
      <w:r w:rsidR="00F30419" w:rsidRPr="007B224A">
        <w:rPr>
          <w:rFonts w:ascii="Arial" w:hAnsi="Arial" w:cs="Arial"/>
          <w:b/>
          <w:bCs/>
          <w:sz w:val="22"/>
          <w:szCs w:val="22"/>
        </w:rPr>
        <w:t>scoperta dell’offerta formativa</w:t>
      </w:r>
      <w:r w:rsidRPr="007B224A">
        <w:rPr>
          <w:rFonts w:ascii="Arial" w:hAnsi="Arial" w:cs="Arial"/>
          <w:b/>
          <w:bCs/>
          <w:sz w:val="22"/>
          <w:szCs w:val="22"/>
        </w:rPr>
        <w:t xml:space="preserve">, dei servizi, </w:t>
      </w:r>
      <w:r w:rsidR="00F30419" w:rsidRPr="007B224A">
        <w:rPr>
          <w:rFonts w:ascii="Arial" w:hAnsi="Arial" w:cs="Arial"/>
          <w:b/>
          <w:bCs/>
          <w:sz w:val="22"/>
          <w:szCs w:val="22"/>
        </w:rPr>
        <w:t xml:space="preserve">delle strutture </w:t>
      </w:r>
      <w:r w:rsidRPr="007B224A">
        <w:rPr>
          <w:rFonts w:ascii="Arial" w:hAnsi="Arial" w:cs="Arial"/>
          <w:b/>
          <w:bCs/>
          <w:sz w:val="22"/>
          <w:szCs w:val="22"/>
        </w:rPr>
        <w:t xml:space="preserve">e delle opportunità che offre </w:t>
      </w:r>
      <w:r w:rsidR="00F30419" w:rsidRPr="007B224A">
        <w:rPr>
          <w:rFonts w:ascii="Arial" w:hAnsi="Arial" w:cs="Arial"/>
          <w:b/>
          <w:bCs/>
          <w:sz w:val="22"/>
          <w:szCs w:val="22"/>
        </w:rPr>
        <w:t>l’</w:t>
      </w:r>
      <w:r w:rsidRPr="007B224A">
        <w:rPr>
          <w:rFonts w:ascii="Arial" w:hAnsi="Arial" w:cs="Arial"/>
          <w:b/>
          <w:bCs/>
          <w:sz w:val="22"/>
          <w:szCs w:val="22"/>
        </w:rPr>
        <w:t>ateneo scaligero</w:t>
      </w:r>
      <w:r w:rsidR="00F30419" w:rsidRPr="007B224A">
        <w:rPr>
          <w:rFonts w:ascii="Arial" w:hAnsi="Arial" w:cs="Arial"/>
          <w:b/>
          <w:bCs/>
          <w:sz w:val="22"/>
          <w:szCs w:val="22"/>
        </w:rPr>
        <w:t>.</w:t>
      </w:r>
      <w:r w:rsidR="001C703A" w:rsidRPr="007B224A">
        <w:rPr>
          <w:rFonts w:ascii="Arial" w:eastAsia="Times New Roman" w:hAnsi="Arial" w:cs="Arial"/>
          <w:sz w:val="22"/>
          <w:szCs w:val="22"/>
        </w:rPr>
        <w:t xml:space="preserve"> </w:t>
      </w:r>
      <w:r w:rsidR="00F30419" w:rsidRPr="007B224A">
        <w:rPr>
          <w:rFonts w:ascii="Arial" w:eastAsia="Times New Roman" w:hAnsi="Arial" w:cs="Arial"/>
          <w:sz w:val="22"/>
          <w:szCs w:val="22"/>
        </w:rPr>
        <w:t>P</w:t>
      </w:r>
      <w:r w:rsidR="001C703A" w:rsidRPr="007B224A">
        <w:rPr>
          <w:rFonts w:ascii="Arial" w:eastAsia="Times New Roman" w:hAnsi="Arial" w:cs="Arial"/>
          <w:sz w:val="22"/>
          <w:szCs w:val="22"/>
        </w:rPr>
        <w:t>er la prima volta</w:t>
      </w:r>
      <w:r w:rsidR="00F30419" w:rsidRPr="007B224A">
        <w:rPr>
          <w:rFonts w:ascii="Arial" w:eastAsia="Times New Roman" w:hAnsi="Arial" w:cs="Arial"/>
          <w:sz w:val="22"/>
          <w:szCs w:val="22"/>
        </w:rPr>
        <w:t>, data l’emergenza sanitaria, gli incontri con i</w:t>
      </w:r>
      <w:r w:rsidR="00023556" w:rsidRPr="007B224A">
        <w:rPr>
          <w:rFonts w:ascii="Arial" w:eastAsia="Times New Roman" w:hAnsi="Arial" w:cs="Arial"/>
          <w:sz w:val="22"/>
          <w:szCs w:val="22"/>
        </w:rPr>
        <w:t>l corpo</w:t>
      </w:r>
      <w:r w:rsidR="00F30419" w:rsidRPr="007B224A">
        <w:rPr>
          <w:rFonts w:ascii="Arial" w:eastAsia="Times New Roman" w:hAnsi="Arial" w:cs="Arial"/>
          <w:sz w:val="22"/>
          <w:szCs w:val="22"/>
        </w:rPr>
        <w:t xml:space="preserve"> docent</w:t>
      </w:r>
      <w:r w:rsidR="00023556" w:rsidRPr="007B224A">
        <w:rPr>
          <w:rFonts w:ascii="Arial" w:eastAsia="Times New Roman" w:hAnsi="Arial" w:cs="Arial"/>
          <w:sz w:val="22"/>
          <w:szCs w:val="22"/>
        </w:rPr>
        <w:t>e</w:t>
      </w:r>
      <w:r w:rsidR="00F30419" w:rsidRPr="007B224A">
        <w:rPr>
          <w:rFonts w:ascii="Arial" w:eastAsia="Times New Roman" w:hAnsi="Arial" w:cs="Arial"/>
          <w:sz w:val="22"/>
          <w:szCs w:val="22"/>
        </w:rPr>
        <w:t xml:space="preserve"> si svolgeranno</w:t>
      </w:r>
      <w:r w:rsidR="001C703A" w:rsidRPr="007B224A">
        <w:rPr>
          <w:rFonts w:ascii="Arial" w:eastAsia="Times New Roman" w:hAnsi="Arial" w:cs="Arial"/>
          <w:sz w:val="22"/>
          <w:szCs w:val="22"/>
        </w:rPr>
        <w:t xml:space="preserve"> in modalità </w:t>
      </w:r>
      <w:r w:rsidR="001C703A" w:rsidRPr="007B224A">
        <w:rPr>
          <w:rFonts w:ascii="Arial" w:eastAsia="Times New Roman" w:hAnsi="Arial" w:cs="Arial"/>
          <w:b/>
          <w:bCs/>
          <w:sz w:val="22"/>
          <w:szCs w:val="22"/>
        </w:rPr>
        <w:t>interamente digitale</w:t>
      </w:r>
      <w:r w:rsidR="007B224A" w:rsidRPr="007B224A">
        <w:rPr>
          <w:rFonts w:ascii="Arial" w:eastAsia="Times New Roman" w:hAnsi="Arial" w:cs="Arial"/>
          <w:sz w:val="22"/>
          <w:szCs w:val="22"/>
        </w:rPr>
        <w:t xml:space="preserve"> e sarà possibile seguirli</w:t>
      </w:r>
      <w:r w:rsidR="00F30419" w:rsidRPr="007B224A">
        <w:rPr>
          <w:rFonts w:ascii="Arial" w:eastAsia="Times New Roman" w:hAnsi="Arial" w:cs="Arial"/>
          <w:sz w:val="22"/>
          <w:szCs w:val="22"/>
        </w:rPr>
        <w:t xml:space="preserve"> </w:t>
      </w:r>
      <w:r w:rsidR="001C703A" w:rsidRPr="007B224A">
        <w:rPr>
          <w:rFonts w:ascii="Arial" w:eastAsia="Times New Roman" w:hAnsi="Arial" w:cs="Arial"/>
          <w:sz w:val="22"/>
          <w:szCs w:val="22"/>
        </w:rPr>
        <w:t xml:space="preserve">online sulla </w:t>
      </w:r>
      <w:hyperlink r:id="rId7" w:history="1">
        <w:r w:rsidR="001C703A" w:rsidRPr="007B224A">
          <w:rPr>
            <w:rStyle w:val="Collegamentoipertestuale"/>
            <w:rFonts w:ascii="Arial" w:eastAsia="Times New Roman" w:hAnsi="Arial" w:cs="Arial"/>
            <w:sz w:val="22"/>
            <w:szCs w:val="22"/>
          </w:rPr>
          <w:t>pagina Facebook dedicata all’orientamento</w:t>
        </w:r>
      </w:hyperlink>
      <w:r w:rsidR="00F30419" w:rsidRPr="007B224A">
        <w:rPr>
          <w:rStyle w:val="Collegamentoipertestuale"/>
          <w:rFonts w:ascii="Arial" w:eastAsia="Times New Roman" w:hAnsi="Arial" w:cs="Arial"/>
          <w:sz w:val="22"/>
          <w:szCs w:val="22"/>
        </w:rPr>
        <w:t>.</w:t>
      </w:r>
      <w:r w:rsidR="001C703A" w:rsidRPr="007B224A">
        <w:rPr>
          <w:rFonts w:ascii="Arial" w:eastAsia="Times New Roman" w:hAnsi="Arial" w:cs="Arial"/>
          <w:sz w:val="22"/>
          <w:szCs w:val="22"/>
        </w:rPr>
        <w:t xml:space="preserve"> </w:t>
      </w:r>
      <w:r w:rsidR="00F30419" w:rsidRPr="007B224A">
        <w:rPr>
          <w:rFonts w:ascii="Arial" w:eastAsia="Times New Roman" w:hAnsi="Arial" w:cs="Arial"/>
          <w:sz w:val="22"/>
          <w:szCs w:val="22"/>
        </w:rPr>
        <w:t xml:space="preserve">Nelle diverse giornate saranno </w:t>
      </w:r>
      <w:r w:rsidR="001C703A" w:rsidRPr="007B224A">
        <w:rPr>
          <w:rFonts w:ascii="Arial" w:eastAsia="Times New Roman" w:hAnsi="Arial" w:cs="Arial"/>
          <w:sz w:val="22"/>
          <w:szCs w:val="22"/>
        </w:rPr>
        <w:t>presenta</w:t>
      </w:r>
      <w:r w:rsidR="00F30419" w:rsidRPr="007B224A">
        <w:rPr>
          <w:rFonts w:ascii="Arial" w:eastAsia="Times New Roman" w:hAnsi="Arial" w:cs="Arial"/>
          <w:sz w:val="22"/>
          <w:szCs w:val="22"/>
        </w:rPr>
        <w:t>ti</w:t>
      </w:r>
      <w:r w:rsidR="001C703A" w:rsidRPr="007B224A">
        <w:rPr>
          <w:rFonts w:ascii="Arial" w:eastAsia="Times New Roman" w:hAnsi="Arial" w:cs="Arial"/>
          <w:sz w:val="22"/>
          <w:szCs w:val="22"/>
        </w:rPr>
        <w:t xml:space="preserve"> tutti i corsi di laurea delle diverse aree del sapere. </w:t>
      </w:r>
    </w:p>
    <w:p w:rsidR="00137B1E" w:rsidRPr="007B224A" w:rsidRDefault="001C703A" w:rsidP="00137B1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7B224A">
        <w:rPr>
          <w:rFonts w:ascii="Arial" w:eastAsia="Times New Roman" w:hAnsi="Arial" w:cs="Arial"/>
          <w:b/>
          <w:bCs/>
          <w:sz w:val="22"/>
          <w:szCs w:val="22"/>
        </w:rPr>
        <w:t>Il lancio dell’iniziativa è programmato alle 15 di venerdì 22 maggio con</w:t>
      </w:r>
      <w:r w:rsidRPr="007B224A">
        <w:rPr>
          <w:rFonts w:ascii="Arial" w:eastAsia="Times New Roman" w:hAnsi="Arial" w:cs="Arial"/>
          <w:sz w:val="22"/>
          <w:szCs w:val="22"/>
        </w:rPr>
        <w:t xml:space="preserve"> </w:t>
      </w:r>
      <w:r w:rsidRPr="007B224A">
        <w:rPr>
          <w:rFonts w:ascii="Arial" w:eastAsia="Times New Roman" w:hAnsi="Arial" w:cs="Arial"/>
          <w:b/>
          <w:sz w:val="22"/>
          <w:szCs w:val="22"/>
        </w:rPr>
        <w:t>l’Open day famiglie</w:t>
      </w:r>
      <w:r w:rsidRPr="007B224A">
        <w:rPr>
          <w:rFonts w:ascii="Arial" w:eastAsia="Times New Roman" w:hAnsi="Arial" w:cs="Arial"/>
          <w:sz w:val="22"/>
          <w:szCs w:val="22"/>
        </w:rPr>
        <w:t xml:space="preserve">, evento dedicato a far conoscere la realtà universitaria e l’offerta formativa. </w:t>
      </w:r>
      <w:r w:rsidRPr="007B224A">
        <w:rPr>
          <w:rFonts w:ascii="Arial" w:eastAsia="Times New Roman" w:hAnsi="Arial" w:cs="Arial"/>
          <w:b/>
          <w:bCs/>
          <w:sz w:val="22"/>
          <w:szCs w:val="22"/>
        </w:rPr>
        <w:t>Attravers</w:t>
      </w:r>
      <w:r w:rsidR="008636B8">
        <w:rPr>
          <w:rFonts w:ascii="Arial" w:eastAsia="Times New Roman" w:hAnsi="Arial" w:cs="Arial"/>
          <w:b/>
          <w:bCs/>
          <w:sz w:val="22"/>
          <w:szCs w:val="22"/>
        </w:rPr>
        <w:t>o la voce del Magnifico R</w:t>
      </w:r>
      <w:r w:rsidR="00F82FB2" w:rsidRPr="007B224A">
        <w:rPr>
          <w:rFonts w:ascii="Arial" w:eastAsia="Times New Roman" w:hAnsi="Arial" w:cs="Arial"/>
          <w:b/>
          <w:bCs/>
          <w:sz w:val="22"/>
          <w:szCs w:val="22"/>
        </w:rPr>
        <w:t xml:space="preserve">ettore, delle delegate e dei </w:t>
      </w:r>
      <w:r w:rsidRPr="007B224A">
        <w:rPr>
          <w:rFonts w:ascii="Arial" w:eastAsia="Times New Roman" w:hAnsi="Arial" w:cs="Arial"/>
          <w:b/>
          <w:bCs/>
          <w:sz w:val="22"/>
          <w:szCs w:val="22"/>
        </w:rPr>
        <w:t xml:space="preserve">delegati </w:t>
      </w:r>
      <w:r w:rsidRPr="007B224A">
        <w:rPr>
          <w:rFonts w:ascii="Arial" w:eastAsia="Times New Roman" w:hAnsi="Arial" w:cs="Arial"/>
          <w:sz w:val="22"/>
          <w:szCs w:val="22"/>
        </w:rPr>
        <w:t>sarà possibile scoprire tutti i servizi, le opportunità e le iniziative pensate per le future matricole Univr. Si potranno ricevere informazioni sull'offerta didattica 2020/2021, che sarà poi approfondita, da</w:t>
      </w:r>
      <w:r w:rsidR="00023556" w:rsidRPr="007B224A">
        <w:rPr>
          <w:rFonts w:ascii="Arial" w:eastAsia="Times New Roman" w:hAnsi="Arial" w:cs="Arial"/>
          <w:sz w:val="22"/>
          <w:szCs w:val="22"/>
        </w:rPr>
        <w:t>lle docenti e da</w:t>
      </w:r>
      <w:r w:rsidRPr="007B224A">
        <w:rPr>
          <w:rFonts w:ascii="Arial" w:eastAsia="Times New Roman" w:hAnsi="Arial" w:cs="Arial"/>
          <w:sz w:val="22"/>
          <w:szCs w:val="22"/>
        </w:rPr>
        <w:t xml:space="preserve">i docenti nelle presentazioni </w:t>
      </w:r>
      <w:r w:rsidRPr="007B224A">
        <w:rPr>
          <w:rFonts w:ascii="Arial" w:eastAsia="Times New Roman" w:hAnsi="Arial" w:cs="Arial"/>
          <w:bCs/>
          <w:sz w:val="22"/>
          <w:szCs w:val="22"/>
        </w:rPr>
        <w:t>dei corsi di studio</w:t>
      </w:r>
      <w:r w:rsidRPr="007B224A">
        <w:rPr>
          <w:rFonts w:ascii="Arial" w:eastAsia="Times New Roman" w:hAnsi="Arial" w:cs="Arial"/>
          <w:sz w:val="22"/>
          <w:szCs w:val="22"/>
        </w:rPr>
        <w:t>, anche questi previsti in modalità telematica, in programma fino al 15 giugno</w:t>
      </w:r>
      <w:r w:rsidR="003C4A2B" w:rsidRPr="007B224A">
        <w:rPr>
          <w:rFonts w:ascii="Arial" w:eastAsia="Times New Roman" w:hAnsi="Arial" w:cs="Arial"/>
          <w:sz w:val="22"/>
          <w:szCs w:val="22"/>
        </w:rPr>
        <w:t>, sempre alle 17</w:t>
      </w:r>
      <w:r w:rsidRPr="007B224A">
        <w:rPr>
          <w:rFonts w:ascii="Arial" w:eastAsia="Times New Roman" w:hAnsi="Arial" w:cs="Arial"/>
          <w:sz w:val="22"/>
          <w:szCs w:val="22"/>
        </w:rPr>
        <w:t>.</w:t>
      </w:r>
    </w:p>
    <w:p w:rsidR="00137B1E" w:rsidRPr="007B224A" w:rsidRDefault="00137B1E" w:rsidP="00137B1E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7B224A">
        <w:rPr>
          <w:rFonts w:ascii="Arial" w:hAnsi="Arial" w:cs="Arial"/>
          <w:color w:val="000000"/>
          <w:sz w:val="22"/>
          <w:szCs w:val="22"/>
        </w:rPr>
        <w:t>“</w:t>
      </w:r>
      <w:r w:rsidRPr="007B224A">
        <w:rPr>
          <w:rFonts w:ascii="Arial" w:hAnsi="Arial" w:cs="Arial"/>
          <w:b/>
          <w:bCs/>
          <w:color w:val="000000"/>
          <w:sz w:val="22"/>
          <w:szCs w:val="22"/>
        </w:rPr>
        <w:t>L’università di Verona è pronta a ripartire e ad accogliere</w:t>
      </w:r>
      <w:r w:rsidR="00023556" w:rsidRPr="007B224A">
        <w:rPr>
          <w:rFonts w:ascii="Arial" w:hAnsi="Arial" w:cs="Arial"/>
          <w:b/>
          <w:bCs/>
          <w:color w:val="000000"/>
          <w:sz w:val="22"/>
          <w:szCs w:val="22"/>
        </w:rPr>
        <w:t xml:space="preserve"> le proprie nuove iscritte e </w:t>
      </w:r>
      <w:r w:rsidRPr="007B224A">
        <w:rPr>
          <w:rFonts w:ascii="Arial" w:hAnsi="Arial" w:cs="Arial"/>
          <w:b/>
          <w:bCs/>
          <w:color w:val="000000"/>
          <w:sz w:val="22"/>
          <w:szCs w:val="22"/>
        </w:rPr>
        <w:t>iscritti</w:t>
      </w:r>
      <w:r w:rsidRPr="007B224A">
        <w:rPr>
          <w:rFonts w:ascii="Arial" w:hAnsi="Arial" w:cs="Arial"/>
          <w:color w:val="000000"/>
          <w:sz w:val="22"/>
          <w:szCs w:val="22"/>
        </w:rPr>
        <w:t>, con un percorso universitario qualificato,  integrato con città e territorio e che sia anche trampolino di lancio pe</w:t>
      </w:r>
      <w:r w:rsidR="008636B8">
        <w:rPr>
          <w:rFonts w:ascii="Arial" w:hAnsi="Arial" w:cs="Arial"/>
          <w:color w:val="000000"/>
          <w:sz w:val="22"/>
          <w:szCs w:val="22"/>
        </w:rPr>
        <w:t>r i nostri giovani”, spiega il Magnifico R</w:t>
      </w:r>
      <w:r w:rsidRPr="007B224A">
        <w:rPr>
          <w:rFonts w:ascii="Arial" w:hAnsi="Arial" w:cs="Arial"/>
          <w:color w:val="000000"/>
          <w:sz w:val="22"/>
          <w:szCs w:val="22"/>
        </w:rPr>
        <w:t xml:space="preserve">ettore </w:t>
      </w:r>
      <w:r w:rsidRPr="007B224A">
        <w:rPr>
          <w:rFonts w:ascii="Arial" w:hAnsi="Arial" w:cs="Arial"/>
          <w:b/>
          <w:bCs/>
          <w:color w:val="000000"/>
          <w:sz w:val="22"/>
          <w:szCs w:val="22"/>
        </w:rPr>
        <w:t>Pier Francesco Nocini</w:t>
      </w:r>
      <w:r w:rsidRPr="007B224A">
        <w:rPr>
          <w:rFonts w:ascii="Arial" w:hAnsi="Arial" w:cs="Arial"/>
          <w:color w:val="000000"/>
          <w:sz w:val="22"/>
          <w:szCs w:val="22"/>
        </w:rPr>
        <w:t>, “L’ateneo</w:t>
      </w:r>
      <w:r w:rsidR="007B224A" w:rsidRPr="007B224A">
        <w:rPr>
          <w:rFonts w:ascii="Arial" w:hAnsi="Arial" w:cs="Arial"/>
          <w:color w:val="000000"/>
          <w:sz w:val="22"/>
          <w:szCs w:val="22"/>
        </w:rPr>
        <w:t>,</w:t>
      </w:r>
      <w:r w:rsidRPr="007B224A">
        <w:rPr>
          <w:rFonts w:ascii="Arial" w:eastAsia="Open Sans" w:hAnsi="Arial" w:cs="Arial"/>
          <w:sz w:val="22"/>
          <w:szCs w:val="22"/>
        </w:rPr>
        <w:t xml:space="preserve"> </w:t>
      </w:r>
      <w:r w:rsidRPr="007B224A">
        <w:rPr>
          <w:rFonts w:ascii="Arial" w:hAnsi="Arial" w:cs="Arial"/>
          <w:sz w:val="22"/>
          <w:szCs w:val="22"/>
        </w:rPr>
        <w:t>pur nel momento di generale difficoltà che stiamo attraversando, ha colto l’occasione per rilanciare la sfida ed espandere in altre direzioni la qualità della propria offerta e dei propri servizi, partendo proprio dal sostegno concreto a favore de</w:t>
      </w:r>
      <w:r w:rsidR="00023556" w:rsidRPr="007B224A">
        <w:rPr>
          <w:rFonts w:ascii="Arial" w:hAnsi="Arial" w:cs="Arial"/>
          <w:sz w:val="22"/>
          <w:szCs w:val="22"/>
        </w:rPr>
        <w:t>lle proprie studentesse e</w:t>
      </w:r>
      <w:r w:rsidRPr="007B224A">
        <w:rPr>
          <w:rFonts w:ascii="Arial" w:hAnsi="Arial" w:cs="Arial"/>
          <w:sz w:val="22"/>
          <w:szCs w:val="22"/>
        </w:rPr>
        <w:t xml:space="preserve"> studenti, attuali e futuri, in una prospettiva di apertura, accoglienza ed espansione. L’importanza dell’offerta formativa”, prosegue </w:t>
      </w:r>
      <w:r w:rsidR="008636B8">
        <w:rPr>
          <w:rFonts w:ascii="Arial" w:hAnsi="Arial" w:cs="Arial"/>
          <w:bCs/>
          <w:sz w:val="22"/>
          <w:szCs w:val="22"/>
        </w:rPr>
        <w:t>il M</w:t>
      </w:r>
      <w:r w:rsidR="007B224A" w:rsidRPr="007B224A">
        <w:rPr>
          <w:rFonts w:ascii="Arial" w:hAnsi="Arial" w:cs="Arial"/>
          <w:bCs/>
          <w:sz w:val="22"/>
          <w:szCs w:val="22"/>
        </w:rPr>
        <w:t>agnifico</w:t>
      </w:r>
      <w:r w:rsidRPr="007B224A">
        <w:rPr>
          <w:rFonts w:ascii="Arial" w:hAnsi="Arial" w:cs="Arial"/>
          <w:sz w:val="22"/>
          <w:szCs w:val="22"/>
        </w:rPr>
        <w:t xml:space="preserve">, “è da sempre al centro delle linee di sviluppo del nostro ateneo e, per questa ragione, è stata posta la massima attenzione alla analisi dei vari corsi di studio, finalizzata ad ampliare le nostre proposte anche attraverso l’aumento dei corsi ad accesso libero e ampliando il numero di posti per i corsi ad accesso programmato”.  </w:t>
      </w:r>
    </w:p>
    <w:p w:rsidR="003C4A2B" w:rsidRDefault="003C4A2B" w:rsidP="00137B1E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7B224A">
        <w:rPr>
          <w:rFonts w:ascii="Arial" w:eastAsia="Times New Roman" w:hAnsi="Arial" w:cs="Arial"/>
          <w:b/>
          <w:bCs/>
          <w:sz w:val="22"/>
          <w:szCs w:val="22"/>
        </w:rPr>
        <w:lastRenderedPageBreak/>
        <w:t>Il calendario.</w:t>
      </w:r>
      <w:r w:rsidRPr="007B224A">
        <w:rPr>
          <w:rFonts w:ascii="Arial" w:eastAsia="Times New Roman" w:hAnsi="Arial" w:cs="Arial"/>
          <w:sz w:val="22"/>
          <w:szCs w:val="22"/>
        </w:rPr>
        <w:t xml:space="preserve"> Si inizia approfondendo i corsi di </w:t>
      </w:r>
      <w:r w:rsidRPr="007B224A">
        <w:rPr>
          <w:rFonts w:ascii="Arial" w:eastAsia="Times New Roman" w:hAnsi="Arial" w:cs="Arial"/>
          <w:b/>
          <w:bCs/>
          <w:sz w:val="22"/>
          <w:szCs w:val="22"/>
        </w:rPr>
        <w:t>area economica</w:t>
      </w:r>
      <w:r w:rsidRPr="007B224A">
        <w:rPr>
          <w:rFonts w:ascii="Arial" w:eastAsia="Times New Roman" w:hAnsi="Arial" w:cs="Arial"/>
          <w:sz w:val="22"/>
          <w:szCs w:val="22"/>
        </w:rPr>
        <w:t>, martedì 26 maggio, per proseguire poi il 27 maggio con l’</w:t>
      </w:r>
      <w:r w:rsidRPr="007B224A">
        <w:rPr>
          <w:rFonts w:ascii="Arial" w:eastAsia="Times New Roman" w:hAnsi="Arial" w:cs="Arial"/>
          <w:b/>
          <w:bCs/>
          <w:sz w:val="22"/>
          <w:szCs w:val="22"/>
        </w:rPr>
        <w:t>area giuridica</w:t>
      </w:r>
      <w:r w:rsidRPr="007B224A">
        <w:rPr>
          <w:rFonts w:ascii="Arial" w:eastAsia="Times New Roman" w:hAnsi="Arial" w:cs="Arial"/>
          <w:sz w:val="22"/>
          <w:szCs w:val="22"/>
        </w:rPr>
        <w:t xml:space="preserve">. Mercoledì 3 giugno si potranno scoprire i corsi legati all’area di </w:t>
      </w:r>
      <w:r w:rsidRPr="007B224A">
        <w:rPr>
          <w:rFonts w:ascii="Arial" w:eastAsia="Times New Roman" w:hAnsi="Arial" w:cs="Arial"/>
          <w:b/>
          <w:bCs/>
          <w:sz w:val="22"/>
          <w:szCs w:val="22"/>
        </w:rPr>
        <w:t>Scienze motorie</w:t>
      </w:r>
      <w:r w:rsidRPr="007B224A">
        <w:rPr>
          <w:rFonts w:ascii="Arial" w:eastAsia="Times New Roman" w:hAnsi="Arial" w:cs="Arial"/>
          <w:sz w:val="22"/>
          <w:szCs w:val="22"/>
        </w:rPr>
        <w:t xml:space="preserve">, mentre venerdì 5 sarà la volta dell’area </w:t>
      </w:r>
      <w:r w:rsidRPr="007B224A">
        <w:rPr>
          <w:rFonts w:ascii="Arial" w:eastAsia="Times New Roman" w:hAnsi="Arial" w:cs="Arial"/>
          <w:b/>
          <w:bCs/>
          <w:sz w:val="22"/>
          <w:szCs w:val="22"/>
        </w:rPr>
        <w:t>Scienze e Ingegneria</w:t>
      </w:r>
      <w:r w:rsidRPr="007B224A">
        <w:rPr>
          <w:rFonts w:ascii="Arial" w:eastAsia="Times New Roman" w:hAnsi="Arial" w:cs="Arial"/>
          <w:sz w:val="22"/>
          <w:szCs w:val="22"/>
        </w:rPr>
        <w:t xml:space="preserve">. Lunedì 8 giugno sarà possibile approfondire i corsi dell’area </w:t>
      </w:r>
      <w:r w:rsidRPr="007B224A">
        <w:rPr>
          <w:rFonts w:ascii="Arial" w:eastAsia="Times New Roman" w:hAnsi="Arial" w:cs="Arial"/>
          <w:b/>
          <w:bCs/>
          <w:sz w:val="22"/>
          <w:szCs w:val="22"/>
        </w:rPr>
        <w:t>Lettere, Arti e Comunicazione</w:t>
      </w:r>
      <w:r w:rsidRPr="007B224A">
        <w:rPr>
          <w:rFonts w:ascii="Arial" w:eastAsia="Times New Roman" w:hAnsi="Arial" w:cs="Arial"/>
          <w:sz w:val="22"/>
          <w:szCs w:val="22"/>
        </w:rPr>
        <w:t xml:space="preserve">, martedì 9 quelli legati alla </w:t>
      </w:r>
      <w:r w:rsidRPr="007B224A">
        <w:rPr>
          <w:rFonts w:ascii="Arial" w:eastAsia="Times New Roman" w:hAnsi="Arial" w:cs="Arial"/>
          <w:b/>
          <w:bCs/>
          <w:sz w:val="22"/>
          <w:szCs w:val="22"/>
        </w:rPr>
        <w:t>Formazione, Filosofia e Servizio sociale</w:t>
      </w:r>
      <w:r w:rsidRPr="007B224A">
        <w:rPr>
          <w:rFonts w:ascii="Arial" w:eastAsia="Times New Roman" w:hAnsi="Arial" w:cs="Arial"/>
          <w:sz w:val="22"/>
          <w:szCs w:val="22"/>
        </w:rPr>
        <w:t xml:space="preserve"> e mercoledì </w:t>
      </w:r>
      <w:r w:rsidR="00F93841">
        <w:rPr>
          <w:rFonts w:ascii="Arial" w:eastAsia="Times New Roman" w:hAnsi="Arial" w:cs="Arial"/>
          <w:sz w:val="22"/>
          <w:szCs w:val="22"/>
        </w:rPr>
        <w:t>10</w:t>
      </w:r>
      <w:r w:rsidRPr="007B224A">
        <w:rPr>
          <w:rFonts w:ascii="Arial" w:eastAsia="Times New Roman" w:hAnsi="Arial" w:cs="Arial"/>
          <w:sz w:val="22"/>
          <w:szCs w:val="22"/>
        </w:rPr>
        <w:t xml:space="preserve"> sarà il turno dell’area di </w:t>
      </w:r>
      <w:r w:rsidRPr="007B224A">
        <w:rPr>
          <w:rFonts w:ascii="Arial" w:eastAsia="Times New Roman" w:hAnsi="Arial" w:cs="Arial"/>
          <w:b/>
          <w:bCs/>
          <w:sz w:val="22"/>
          <w:szCs w:val="22"/>
        </w:rPr>
        <w:t>Lingue e Letterature straniere</w:t>
      </w:r>
      <w:r w:rsidRPr="007B224A">
        <w:rPr>
          <w:rFonts w:ascii="Arial" w:eastAsia="Times New Roman" w:hAnsi="Arial" w:cs="Arial"/>
          <w:sz w:val="22"/>
          <w:szCs w:val="22"/>
        </w:rPr>
        <w:t>. Lunedì 15 sarà la giornata dedicata all’ambito sanitario, con la possibilità di scoprire i corsi di studio in</w:t>
      </w:r>
      <w:r w:rsidRPr="007B224A">
        <w:rPr>
          <w:rStyle w:val="Enfasigrassetto"/>
          <w:rFonts w:ascii="Arial" w:hAnsi="Arial" w:cs="Arial"/>
          <w:sz w:val="22"/>
          <w:szCs w:val="22"/>
        </w:rPr>
        <w:t xml:space="preserve"> Medicina e Chirurgia</w:t>
      </w:r>
      <w:r w:rsidRPr="007B224A">
        <w:rPr>
          <w:rFonts w:ascii="Arial" w:hAnsi="Arial" w:cs="Arial"/>
          <w:sz w:val="22"/>
          <w:szCs w:val="22"/>
        </w:rPr>
        <w:t xml:space="preserve"> e </w:t>
      </w:r>
      <w:r w:rsidRPr="007B224A">
        <w:rPr>
          <w:rFonts w:ascii="Arial" w:hAnsi="Arial" w:cs="Arial"/>
          <w:b/>
          <w:bCs/>
          <w:sz w:val="22"/>
          <w:szCs w:val="22"/>
        </w:rPr>
        <w:t>Odontoiatria e Protesi dentaria</w:t>
      </w:r>
      <w:r w:rsidRPr="007B224A">
        <w:rPr>
          <w:rFonts w:ascii="Arial" w:hAnsi="Arial" w:cs="Arial"/>
          <w:sz w:val="22"/>
          <w:szCs w:val="22"/>
        </w:rPr>
        <w:t>, alle</w:t>
      </w:r>
      <w:r w:rsidRPr="007B224A">
        <w:rPr>
          <w:rStyle w:val="Enfasigrassetto"/>
          <w:rFonts w:ascii="Arial" w:hAnsi="Arial" w:cs="Arial"/>
          <w:sz w:val="22"/>
          <w:szCs w:val="22"/>
        </w:rPr>
        <w:t xml:space="preserve"> </w:t>
      </w:r>
      <w:r w:rsidRPr="007B224A">
        <w:rPr>
          <w:rStyle w:val="Enfasigrassetto"/>
          <w:rFonts w:ascii="Arial" w:hAnsi="Arial" w:cs="Arial"/>
          <w:b w:val="0"/>
          <w:bCs w:val="0"/>
          <w:sz w:val="22"/>
          <w:szCs w:val="22"/>
        </w:rPr>
        <w:t>11</w:t>
      </w:r>
      <w:r w:rsidRPr="007B224A">
        <w:rPr>
          <w:rFonts w:ascii="Arial" w:hAnsi="Arial" w:cs="Arial"/>
          <w:sz w:val="22"/>
          <w:szCs w:val="22"/>
        </w:rPr>
        <w:t xml:space="preserve">, mentre alle 17 le Open weeks si concluderanno con la scoperta dei corsi legati alle </w:t>
      </w:r>
      <w:r w:rsidRPr="007B224A">
        <w:rPr>
          <w:rFonts w:ascii="Arial" w:hAnsi="Arial" w:cs="Arial"/>
          <w:b/>
          <w:bCs/>
          <w:sz w:val="22"/>
          <w:szCs w:val="22"/>
        </w:rPr>
        <w:t>Professioni sanitarie</w:t>
      </w:r>
      <w:r w:rsidRPr="007B224A">
        <w:rPr>
          <w:rFonts w:ascii="Arial" w:hAnsi="Arial" w:cs="Arial"/>
          <w:sz w:val="22"/>
          <w:szCs w:val="22"/>
        </w:rPr>
        <w:t xml:space="preserve"> con lauree triennali.</w:t>
      </w:r>
    </w:p>
    <w:p w:rsidR="00945CC9" w:rsidRPr="007B224A" w:rsidRDefault="00945CC9" w:rsidP="00137B1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102B68">
        <w:rPr>
          <w:rFonts w:ascii="Arial" w:hAnsi="Arial" w:cs="Arial"/>
          <w:sz w:val="22"/>
          <w:szCs w:val="22"/>
        </w:rPr>
        <w:t>Nel mese di g</w:t>
      </w:r>
      <w:r w:rsidR="00596670" w:rsidRPr="00102B68">
        <w:rPr>
          <w:rFonts w:ascii="Arial" w:hAnsi="Arial" w:cs="Arial"/>
          <w:sz w:val="22"/>
          <w:szCs w:val="22"/>
        </w:rPr>
        <w:t>iugno si terranno, inoltre, le O</w:t>
      </w:r>
      <w:r w:rsidRPr="00102B68">
        <w:rPr>
          <w:rFonts w:ascii="Arial" w:hAnsi="Arial" w:cs="Arial"/>
          <w:sz w:val="22"/>
          <w:szCs w:val="22"/>
        </w:rPr>
        <w:t>pen weeks dei corsi di laurea magistrale.</w:t>
      </w:r>
    </w:p>
    <w:p w:rsidR="001C703A" w:rsidRPr="007B224A" w:rsidRDefault="001C703A" w:rsidP="001C703A">
      <w:pPr>
        <w:pStyle w:val="xxmsonormal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B224A">
        <w:rPr>
          <w:rFonts w:ascii="Arial" w:hAnsi="Arial" w:cs="Arial"/>
          <w:b/>
          <w:bCs/>
          <w:sz w:val="22"/>
          <w:szCs w:val="22"/>
        </w:rPr>
        <w:t xml:space="preserve">E i </w:t>
      </w:r>
      <w:hyperlink r:id="rId8" w:history="1">
        <w:r w:rsidRPr="007B224A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servizi di orientamento</w:t>
        </w:r>
      </w:hyperlink>
      <w:r w:rsidRPr="007B224A">
        <w:rPr>
          <w:rFonts w:ascii="Arial" w:hAnsi="Arial" w:cs="Arial"/>
          <w:b/>
          <w:bCs/>
          <w:sz w:val="22"/>
          <w:szCs w:val="22"/>
        </w:rPr>
        <w:t>, tutti fruibili a distanza, messi a disposizione dell’ateneo per aiutare futur</w:t>
      </w:r>
      <w:r w:rsidR="00023556" w:rsidRPr="007B224A">
        <w:rPr>
          <w:rFonts w:ascii="Arial" w:hAnsi="Arial" w:cs="Arial"/>
          <w:b/>
          <w:bCs/>
          <w:sz w:val="22"/>
          <w:szCs w:val="22"/>
        </w:rPr>
        <w:t xml:space="preserve">e </w:t>
      </w:r>
      <w:r w:rsidR="0098029D">
        <w:rPr>
          <w:rFonts w:ascii="Arial" w:hAnsi="Arial" w:cs="Arial"/>
          <w:b/>
          <w:bCs/>
          <w:sz w:val="22"/>
          <w:szCs w:val="22"/>
        </w:rPr>
        <w:t>matricole</w:t>
      </w:r>
      <w:r w:rsidRPr="007B224A">
        <w:rPr>
          <w:rFonts w:ascii="Arial" w:hAnsi="Arial" w:cs="Arial"/>
          <w:b/>
          <w:bCs/>
          <w:sz w:val="22"/>
          <w:szCs w:val="22"/>
        </w:rPr>
        <w:t xml:space="preserve"> a scegliere il corso giusto, non finiscono qui. </w:t>
      </w:r>
    </w:p>
    <w:p w:rsidR="001C703A" w:rsidRPr="007B224A" w:rsidRDefault="001C703A" w:rsidP="001C703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7B224A">
        <w:rPr>
          <w:rFonts w:ascii="Arial" w:eastAsia="Times New Roman" w:hAnsi="Arial" w:cs="Arial"/>
          <w:b/>
          <w:bCs/>
          <w:sz w:val="22"/>
          <w:szCs w:val="22"/>
        </w:rPr>
        <w:t>Sportello di orientamento</w:t>
      </w:r>
      <w:r w:rsidRPr="007B224A">
        <w:rPr>
          <w:rFonts w:ascii="Arial" w:eastAsia="Times New Roman" w:hAnsi="Arial" w:cs="Arial"/>
          <w:sz w:val="22"/>
          <w:szCs w:val="22"/>
        </w:rPr>
        <w:t xml:space="preserve">. È possibile fissare un appuntamento per avere un colloquio online di 30 minuti per chiarire tutti i dubbi, ricevere informazioni sui corsi di studio e scoprire tutti i servizi e le opportunità offerta da Univr. Le future matricole potranno confrontarsi direttamente con il personale dell’Ufficio Orientamento relativamente ai corsi di studio, alle modalità di accesso e ai servizi erogati dall’università. Il servizio, attivo dal lunedì al venerdì, è disponibile nelle seguenti fasce orarie: lunedì e mercoledì dalle 14 alle 17, martedì, giovedì e venerdì dalle 9:30 alle 12:30. Il colloquio si svolgerà impiegando il </w:t>
      </w:r>
      <w:hyperlink r:id="rId9" w:history="1">
        <w:r w:rsidRPr="007B224A">
          <w:rPr>
            <w:rStyle w:val="Collegamentoipertestuale"/>
            <w:rFonts w:ascii="Arial" w:eastAsia="Times New Roman" w:hAnsi="Arial" w:cs="Arial"/>
            <w:sz w:val="22"/>
            <w:szCs w:val="22"/>
          </w:rPr>
          <w:t>sistema di videoconferenza Zoom</w:t>
        </w:r>
      </w:hyperlink>
      <w:r w:rsidRPr="007B224A">
        <w:rPr>
          <w:rFonts w:ascii="Arial" w:eastAsia="Times New Roman" w:hAnsi="Arial" w:cs="Arial"/>
          <w:sz w:val="22"/>
          <w:szCs w:val="22"/>
        </w:rPr>
        <w:t xml:space="preserve">, comodamente installabile su pc o tablet. </w:t>
      </w:r>
    </w:p>
    <w:p w:rsidR="001C703A" w:rsidRPr="00102B68" w:rsidRDefault="001C703A" w:rsidP="001C703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7B224A">
        <w:rPr>
          <w:rFonts w:ascii="Arial" w:eastAsia="Times New Roman" w:hAnsi="Arial" w:cs="Arial"/>
          <w:b/>
          <w:bCs/>
          <w:sz w:val="22"/>
          <w:szCs w:val="22"/>
        </w:rPr>
        <w:t xml:space="preserve">Colloqui di </w:t>
      </w:r>
      <w:proofErr w:type="spellStart"/>
      <w:r w:rsidRPr="007B224A">
        <w:rPr>
          <w:rFonts w:ascii="Arial" w:eastAsia="Times New Roman" w:hAnsi="Arial" w:cs="Arial"/>
          <w:b/>
          <w:bCs/>
          <w:sz w:val="22"/>
          <w:szCs w:val="22"/>
        </w:rPr>
        <w:t>counselling</w:t>
      </w:r>
      <w:proofErr w:type="spellEnd"/>
      <w:r w:rsidRPr="007B224A">
        <w:rPr>
          <w:rFonts w:ascii="Arial" w:eastAsia="Times New Roman" w:hAnsi="Arial" w:cs="Arial"/>
          <w:sz w:val="22"/>
          <w:szCs w:val="22"/>
        </w:rPr>
        <w:t xml:space="preserve">. Disponibili in videoconferenza anche i colloqui gratuiti di </w:t>
      </w:r>
      <w:proofErr w:type="spellStart"/>
      <w:r w:rsidRPr="007B224A">
        <w:rPr>
          <w:rFonts w:ascii="Arial" w:eastAsia="Times New Roman" w:hAnsi="Arial" w:cs="Arial"/>
          <w:sz w:val="22"/>
          <w:szCs w:val="22"/>
        </w:rPr>
        <w:t>counselling</w:t>
      </w:r>
      <w:proofErr w:type="spellEnd"/>
      <w:r w:rsidRPr="007B224A">
        <w:rPr>
          <w:rFonts w:ascii="Arial" w:eastAsia="Times New Roman" w:hAnsi="Arial" w:cs="Arial"/>
          <w:sz w:val="22"/>
          <w:szCs w:val="22"/>
        </w:rPr>
        <w:t xml:space="preserve"> di orientamento universitario</w:t>
      </w:r>
      <w:r w:rsidR="00CD547F" w:rsidRPr="007B224A">
        <w:rPr>
          <w:rFonts w:ascii="Arial" w:eastAsia="Times New Roman" w:hAnsi="Arial" w:cs="Arial"/>
          <w:sz w:val="22"/>
          <w:szCs w:val="22"/>
        </w:rPr>
        <w:t xml:space="preserve"> in ingresso</w:t>
      </w:r>
      <w:r w:rsidRPr="007B224A">
        <w:rPr>
          <w:rFonts w:ascii="Arial" w:eastAsia="Times New Roman" w:hAnsi="Arial" w:cs="Arial"/>
          <w:sz w:val="22"/>
          <w:szCs w:val="22"/>
        </w:rPr>
        <w:t xml:space="preserve">: un'opportunità per confrontarsi con un esperto di orientamento e riflettere sulla scelta attraverso un incontro individuale. I colloqui si terranno in modalità telematica tutti i giorni, dal lunedì al venerdì dalle 14 alle 19, previo appuntamento. Inoltre, si sono appena conclusi i </w:t>
      </w:r>
      <w:r w:rsidRPr="007B224A">
        <w:rPr>
          <w:rFonts w:ascii="Arial" w:eastAsia="Times New Roman" w:hAnsi="Arial" w:cs="Arial"/>
          <w:b/>
          <w:bCs/>
          <w:sz w:val="22"/>
          <w:szCs w:val="22"/>
        </w:rPr>
        <w:t xml:space="preserve">seminari di </w:t>
      </w:r>
      <w:proofErr w:type="spellStart"/>
      <w:r w:rsidRPr="007B224A">
        <w:rPr>
          <w:rFonts w:ascii="Arial" w:eastAsia="Times New Roman" w:hAnsi="Arial" w:cs="Arial"/>
          <w:b/>
          <w:bCs/>
          <w:sz w:val="22"/>
          <w:szCs w:val="22"/>
        </w:rPr>
        <w:t>counselling</w:t>
      </w:r>
      <w:proofErr w:type="spellEnd"/>
      <w:r w:rsidRPr="007B224A">
        <w:rPr>
          <w:rFonts w:ascii="Arial" w:eastAsia="Times New Roman" w:hAnsi="Arial" w:cs="Arial"/>
          <w:sz w:val="22"/>
          <w:szCs w:val="22"/>
        </w:rPr>
        <w:t>, ovvero dei seminari tematici online grazie ai quali è stato possibile ricevere consigli su temi come l’</w:t>
      </w:r>
      <w:proofErr w:type="spellStart"/>
      <w:r w:rsidRPr="007B224A">
        <w:rPr>
          <w:rFonts w:ascii="Arial" w:eastAsia="Times New Roman" w:hAnsi="Arial" w:cs="Arial"/>
          <w:sz w:val="22"/>
          <w:szCs w:val="22"/>
        </w:rPr>
        <w:t>automotivazione</w:t>
      </w:r>
      <w:proofErr w:type="spellEnd"/>
      <w:r w:rsidRPr="007B224A">
        <w:rPr>
          <w:rFonts w:ascii="Arial" w:eastAsia="Times New Roman" w:hAnsi="Arial" w:cs="Arial"/>
          <w:sz w:val="22"/>
          <w:szCs w:val="22"/>
        </w:rPr>
        <w:t xml:space="preserve">, le tecniche di memorizzazione, il time management e la gestione dell’ansia. sul metodo di studio, la gestione dell'ansia preesame e altri importanti </w:t>
      </w:r>
      <w:r w:rsidRPr="00102B68">
        <w:rPr>
          <w:rFonts w:ascii="Arial" w:eastAsia="Times New Roman" w:hAnsi="Arial" w:cs="Arial"/>
          <w:sz w:val="22"/>
          <w:szCs w:val="22"/>
        </w:rPr>
        <w:t xml:space="preserve">contenuti. </w:t>
      </w:r>
    </w:p>
    <w:p w:rsidR="004E577B" w:rsidRDefault="00E2753F" w:rsidP="00E2753F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</w:pPr>
      <w:r w:rsidRPr="00102B68">
        <w:rPr>
          <w:rFonts w:ascii="Arial" w:eastAsia="Times New Roman" w:hAnsi="Arial" w:cs="Arial"/>
          <w:sz w:val="22"/>
          <w:szCs w:val="22"/>
        </w:rPr>
        <w:t>A breve partiranno anche le pillole di didattica, una nuova iniziativa costituita da lezione aperte</w:t>
      </w:r>
      <w:r w:rsidR="001C703A" w:rsidRPr="00102B68">
        <w:rPr>
          <w:rFonts w:ascii="Arial" w:eastAsia="Times New Roman" w:hAnsi="Arial" w:cs="Arial"/>
          <w:sz w:val="22"/>
          <w:szCs w:val="22"/>
        </w:rPr>
        <w:t xml:space="preserve"> che consentiranno alle future matricole di vedere come si svolge una lezione universitaria. In questo modo sarà possibile seguire le lezioni svolte online da</w:t>
      </w:r>
      <w:r w:rsidR="00023556" w:rsidRPr="00102B68">
        <w:rPr>
          <w:rFonts w:ascii="Arial" w:eastAsia="Times New Roman" w:hAnsi="Arial" w:cs="Arial"/>
          <w:sz w:val="22"/>
          <w:szCs w:val="22"/>
        </w:rPr>
        <w:t>l corpo</w:t>
      </w:r>
      <w:r w:rsidR="001C703A" w:rsidRPr="00102B68">
        <w:rPr>
          <w:rFonts w:ascii="Arial" w:eastAsia="Times New Roman" w:hAnsi="Arial" w:cs="Arial"/>
          <w:sz w:val="22"/>
          <w:szCs w:val="22"/>
        </w:rPr>
        <w:t xml:space="preserve"> docent</w:t>
      </w:r>
      <w:r w:rsidR="00023556" w:rsidRPr="00102B68">
        <w:rPr>
          <w:rFonts w:ascii="Arial" w:eastAsia="Times New Roman" w:hAnsi="Arial" w:cs="Arial"/>
          <w:sz w:val="22"/>
          <w:szCs w:val="22"/>
        </w:rPr>
        <w:t>e</w:t>
      </w:r>
      <w:r w:rsidR="001C703A" w:rsidRPr="00102B68">
        <w:rPr>
          <w:rFonts w:ascii="Arial" w:eastAsia="Times New Roman" w:hAnsi="Arial" w:cs="Arial"/>
          <w:sz w:val="22"/>
          <w:szCs w:val="22"/>
        </w:rPr>
        <w:t xml:space="preserve"> durante questo periodo di emergenza. </w:t>
      </w:r>
      <w:r w:rsidR="00945CC9" w:rsidRPr="00102B68">
        <w:rPr>
          <w:rFonts w:ascii="Arial" w:eastAsia="Times New Roman" w:hAnsi="Arial" w:cs="Arial"/>
          <w:sz w:val="22"/>
          <w:szCs w:val="22"/>
        </w:rPr>
        <w:t>L’iniziativa è pensata per aiutare gli studenti a sceg</w:t>
      </w:r>
      <w:r w:rsidRPr="00102B68">
        <w:rPr>
          <w:rFonts w:ascii="Arial" w:eastAsia="Times New Roman" w:hAnsi="Arial" w:cs="Arial"/>
          <w:sz w:val="22"/>
          <w:szCs w:val="22"/>
        </w:rPr>
        <w:t xml:space="preserve">liere con più consapevolezza il proprio percorso di studi. Studentesse e studenti del quarto e quinto </w:t>
      </w:r>
      <w:r w:rsidR="007E2F4C" w:rsidRPr="00102B68">
        <w:rPr>
          <w:rFonts w:ascii="Arial" w:eastAsia="Times New Roman" w:hAnsi="Arial" w:cs="Arial"/>
          <w:sz w:val="22"/>
          <w:szCs w:val="22"/>
        </w:rPr>
        <w:t>anno delle scuole s</w:t>
      </w:r>
      <w:r w:rsidR="00945CC9" w:rsidRPr="00102B68">
        <w:rPr>
          <w:rFonts w:ascii="Arial" w:eastAsia="Times New Roman" w:hAnsi="Arial" w:cs="Arial"/>
          <w:sz w:val="22"/>
          <w:szCs w:val="22"/>
        </w:rPr>
        <w:t>uperiori possono iscriversi individualmente per assistere ad una lezione. Più che verso l'acquisizione di nuovi contenuti, la partecipazione all'iniziativa rappresenta un'opportunità per venire a contatto con il contesto organizzativo e didat</w:t>
      </w:r>
      <w:r w:rsidRPr="00102B68">
        <w:rPr>
          <w:rFonts w:ascii="Arial" w:eastAsia="Times New Roman" w:hAnsi="Arial" w:cs="Arial"/>
          <w:sz w:val="22"/>
          <w:szCs w:val="22"/>
        </w:rPr>
        <w:t>tico</w:t>
      </w:r>
      <w:r w:rsidR="00945CC9" w:rsidRPr="00102B68">
        <w:rPr>
          <w:rFonts w:ascii="Arial" w:eastAsia="Times New Roman" w:hAnsi="Arial" w:cs="Arial"/>
          <w:sz w:val="22"/>
          <w:szCs w:val="22"/>
        </w:rPr>
        <w:t xml:space="preserve"> che caratterizzano le lezioni universitarie.</w:t>
      </w:r>
    </w:p>
    <w:p w:rsidR="00F90D17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90D17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:rsidR="00F90D17" w:rsidRDefault="00492699" w:rsidP="00F90D1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</w:t>
      </w:r>
      <w:r w:rsidR="00F90D17">
        <w:rPr>
          <w:rFonts w:ascii="Arial" w:hAnsi="Arial" w:cs="Arial"/>
          <w:color w:val="000000"/>
          <w:sz w:val="20"/>
          <w:szCs w:val="20"/>
        </w:rPr>
        <w:t>8015 - 8717</w:t>
      </w:r>
    </w:p>
    <w:p w:rsidR="00F90D17" w:rsidRPr="00F90D17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 w:rsidRPr="00F90D17">
        <w:rPr>
          <w:rFonts w:ascii="Arial" w:hAnsi="Arial" w:cs="Arial"/>
          <w:color w:val="000000"/>
          <w:sz w:val="20"/>
          <w:szCs w:val="20"/>
        </w:rPr>
        <w:t>M. 335 1593262</w:t>
      </w:r>
    </w:p>
    <w:p w:rsidR="00F90D17" w:rsidRPr="00F90D17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 w:rsidRPr="00F90D17">
        <w:rPr>
          <w:rFonts w:ascii="Arial" w:hAnsi="Arial" w:cs="Arial"/>
          <w:color w:val="000000"/>
          <w:sz w:val="20"/>
          <w:szCs w:val="20"/>
        </w:rPr>
        <w:t xml:space="preserve">Email: </w:t>
      </w:r>
      <w:hyperlink r:id="rId10" w:tgtFrame="_blank" w:history="1">
        <w:r w:rsidRPr="00F90D17">
          <w:rPr>
            <w:rStyle w:val="Collegamentoipertestuale"/>
            <w:rFonts w:ascii="Arial" w:hAnsi="Arial" w:cs="Arial"/>
            <w:sz w:val="20"/>
            <w:szCs w:val="20"/>
          </w:rPr>
          <w:t>ufficio.stampa@ateneo.univr.it</w:t>
        </w:r>
      </w:hyperlink>
    </w:p>
    <w:p w:rsidR="008E2D8E" w:rsidRDefault="008E2D8E" w:rsidP="00F90D17">
      <w:pPr>
        <w:rPr>
          <w:rFonts w:ascii="Arial" w:hAnsi="Arial" w:cs="Arial"/>
          <w:color w:val="000000"/>
          <w:sz w:val="20"/>
          <w:szCs w:val="20"/>
        </w:rPr>
      </w:pPr>
    </w:p>
    <w:p w:rsidR="009F6F7A" w:rsidRDefault="009F6F7A" w:rsidP="00F90D17">
      <w:pPr>
        <w:rPr>
          <w:rFonts w:ascii="Arial" w:hAnsi="Arial" w:cs="Arial"/>
          <w:color w:val="000000"/>
          <w:sz w:val="20"/>
          <w:szCs w:val="20"/>
        </w:rPr>
      </w:pPr>
    </w:p>
    <w:p w:rsidR="001B03D9" w:rsidRPr="00945CC9" w:rsidRDefault="009F6F7A" w:rsidP="00945CC9">
      <w:pPr>
        <w:rPr>
          <w:rFonts w:ascii="Arial" w:eastAsia="Times New Roman" w:hAnsi="Arial" w:cs="Arial"/>
          <w:sz w:val="16"/>
          <w:szCs w:val="16"/>
        </w:rPr>
      </w:pPr>
      <w:r w:rsidRPr="009F6F7A">
        <w:rPr>
          <w:rFonts w:ascii="Arial" w:eastAsia="Times New Roman" w:hAnsi="Arial" w:cs="Arial"/>
          <w:sz w:val="16"/>
          <w:szCs w:val="16"/>
        </w:rPr>
        <w:t xml:space="preserve"> </w:t>
      </w:r>
    </w:p>
    <w:sectPr w:rsidR="001B03D9" w:rsidRPr="00945CC9" w:rsidSect="008E2D8E">
      <w:headerReference w:type="default" r:id="rId11"/>
      <w:footerReference w:type="default" r:id="rId12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5E8E" w:rsidRDefault="00325E8E" w:rsidP="00D06FF2">
      <w:r>
        <w:separator/>
      </w:r>
    </w:p>
  </w:endnote>
  <w:endnote w:type="continuationSeparator" w:id="0">
    <w:p w:rsidR="00325E8E" w:rsidRDefault="00325E8E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5E8E" w:rsidRDefault="00325E8E" w:rsidP="00D06FF2">
      <w:r>
        <w:separator/>
      </w:r>
    </w:p>
  </w:footnote>
  <w:footnote w:type="continuationSeparator" w:id="0">
    <w:p w:rsidR="00325E8E" w:rsidRDefault="00325E8E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773356" wp14:editId="6FF96007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7335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    <v:textbox>
                <w:txbxContent>
                  <w:p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4CE5DB10" wp14:editId="2911CBA8">
          <wp:extent cx="2264735" cy="809625"/>
          <wp:effectExtent l="0" t="0" r="2540" b="0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00199"/>
    <w:rsid w:val="00010E11"/>
    <w:rsid w:val="00023556"/>
    <w:rsid w:val="000943DE"/>
    <w:rsid w:val="000A5203"/>
    <w:rsid w:val="000D2C05"/>
    <w:rsid w:val="00102277"/>
    <w:rsid w:val="0010270D"/>
    <w:rsid w:val="00102B68"/>
    <w:rsid w:val="00103FB6"/>
    <w:rsid w:val="001045C2"/>
    <w:rsid w:val="00137B1E"/>
    <w:rsid w:val="00176663"/>
    <w:rsid w:val="001974EB"/>
    <w:rsid w:val="001A3601"/>
    <w:rsid w:val="001B03D9"/>
    <w:rsid w:val="001B26B1"/>
    <w:rsid w:val="001C703A"/>
    <w:rsid w:val="001E6044"/>
    <w:rsid w:val="001F76A9"/>
    <w:rsid w:val="00260D4A"/>
    <w:rsid w:val="00266D6A"/>
    <w:rsid w:val="00276BEC"/>
    <w:rsid w:val="00292CD6"/>
    <w:rsid w:val="002A3252"/>
    <w:rsid w:val="00325E8E"/>
    <w:rsid w:val="003A6FD5"/>
    <w:rsid w:val="003C4A2B"/>
    <w:rsid w:val="003C62B7"/>
    <w:rsid w:val="004124C3"/>
    <w:rsid w:val="00492699"/>
    <w:rsid w:val="004C5773"/>
    <w:rsid w:val="004D2960"/>
    <w:rsid w:val="004E3591"/>
    <w:rsid w:val="004E577B"/>
    <w:rsid w:val="004F095E"/>
    <w:rsid w:val="00552B3B"/>
    <w:rsid w:val="00583744"/>
    <w:rsid w:val="00592108"/>
    <w:rsid w:val="00596670"/>
    <w:rsid w:val="00631259"/>
    <w:rsid w:val="00677F53"/>
    <w:rsid w:val="006967C9"/>
    <w:rsid w:val="00724312"/>
    <w:rsid w:val="0078429B"/>
    <w:rsid w:val="007847D8"/>
    <w:rsid w:val="007951CC"/>
    <w:rsid w:val="007B224A"/>
    <w:rsid w:val="007C255C"/>
    <w:rsid w:val="007C6B42"/>
    <w:rsid w:val="007E2F4C"/>
    <w:rsid w:val="007E5A19"/>
    <w:rsid w:val="00805AD1"/>
    <w:rsid w:val="008636B8"/>
    <w:rsid w:val="0087238F"/>
    <w:rsid w:val="00875FEF"/>
    <w:rsid w:val="008762B5"/>
    <w:rsid w:val="00882FA3"/>
    <w:rsid w:val="008E2D8E"/>
    <w:rsid w:val="008F2CC6"/>
    <w:rsid w:val="0092326B"/>
    <w:rsid w:val="00945CC9"/>
    <w:rsid w:val="00963194"/>
    <w:rsid w:val="00974CA0"/>
    <w:rsid w:val="0098029D"/>
    <w:rsid w:val="009A295A"/>
    <w:rsid w:val="009F6F7A"/>
    <w:rsid w:val="00A21860"/>
    <w:rsid w:val="00AE2E6E"/>
    <w:rsid w:val="00AF6801"/>
    <w:rsid w:val="00B01941"/>
    <w:rsid w:val="00B15B69"/>
    <w:rsid w:val="00B64835"/>
    <w:rsid w:val="00BF0DE5"/>
    <w:rsid w:val="00BF7391"/>
    <w:rsid w:val="00C157B6"/>
    <w:rsid w:val="00C17FBC"/>
    <w:rsid w:val="00C323EE"/>
    <w:rsid w:val="00C622C1"/>
    <w:rsid w:val="00C64CD9"/>
    <w:rsid w:val="00C723BC"/>
    <w:rsid w:val="00CC6321"/>
    <w:rsid w:val="00CD547F"/>
    <w:rsid w:val="00D06FF2"/>
    <w:rsid w:val="00D5143A"/>
    <w:rsid w:val="00D63A24"/>
    <w:rsid w:val="00D71555"/>
    <w:rsid w:val="00D85AC7"/>
    <w:rsid w:val="00DA41BF"/>
    <w:rsid w:val="00E2753F"/>
    <w:rsid w:val="00E45240"/>
    <w:rsid w:val="00E6497D"/>
    <w:rsid w:val="00E867DD"/>
    <w:rsid w:val="00EC3C70"/>
    <w:rsid w:val="00EF75FA"/>
    <w:rsid w:val="00F2018F"/>
    <w:rsid w:val="00F277CB"/>
    <w:rsid w:val="00F30419"/>
    <w:rsid w:val="00F62D47"/>
    <w:rsid w:val="00F82FB2"/>
    <w:rsid w:val="00F861DC"/>
    <w:rsid w:val="00F8742F"/>
    <w:rsid w:val="00F90D17"/>
    <w:rsid w:val="00F910C8"/>
    <w:rsid w:val="00F93841"/>
    <w:rsid w:val="00FA2AE0"/>
    <w:rsid w:val="00FC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C865B4-143C-473F-A401-D4DC3321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F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st">
    <w:name w:val="st"/>
    <w:basedOn w:val="Carpredefinitoparagrafo"/>
    <w:rsid w:val="00FA2AE0"/>
  </w:style>
  <w:style w:type="paragraph" w:customStyle="1" w:styleId="xxmsonormal">
    <w:name w:val="x_xmsonormal"/>
    <w:basedOn w:val="Normale"/>
    <w:rsid w:val="001C703A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r.it/it/i-nostri-servizi/futuri-student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orientamentounivr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r.it/it/pronti-a-ripartir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ufficio.stampa@ateneo.univr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nivr.it/it/zoom-videoconferenz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Microsoft Office User</cp:lastModifiedBy>
  <cp:revision>2</cp:revision>
  <cp:lastPrinted>2019-06-21T10:28:00Z</cp:lastPrinted>
  <dcterms:created xsi:type="dcterms:W3CDTF">2020-05-26T08:24:00Z</dcterms:created>
  <dcterms:modified xsi:type="dcterms:W3CDTF">2020-05-26T08:24:00Z</dcterms:modified>
</cp:coreProperties>
</file>