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A8F1D" w14:textId="77777777" w:rsidR="008E2D8E" w:rsidRPr="00B42809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49614CA3" w14:textId="035E802D" w:rsidR="00C64CD9" w:rsidRDefault="008107F1" w:rsidP="00C64CD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</w:t>
      </w:r>
      <w:r w:rsidR="00BC252B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 xml:space="preserve"> </w:t>
      </w:r>
      <w:r w:rsidR="00C64CD9">
        <w:rPr>
          <w:rFonts w:ascii="Arial" w:hAnsi="Arial" w:cs="Arial"/>
          <w:sz w:val="20"/>
          <w:szCs w:val="20"/>
        </w:rPr>
        <w:t>a. 20</w:t>
      </w:r>
      <w:r w:rsidR="00446C5D">
        <w:rPr>
          <w:rFonts w:ascii="Arial" w:hAnsi="Arial" w:cs="Arial"/>
          <w:sz w:val="20"/>
          <w:szCs w:val="20"/>
        </w:rPr>
        <w:t>20</w:t>
      </w:r>
    </w:p>
    <w:p w14:paraId="4D2D5F03" w14:textId="128E8318" w:rsidR="00BF7BE0" w:rsidRDefault="00BF7BE0" w:rsidP="00BF7BE0">
      <w:pPr>
        <w:pStyle w:val="Standard"/>
        <w:spacing w:line="360" w:lineRule="auto"/>
        <w:jc w:val="right"/>
      </w:pPr>
      <w:r>
        <w:rPr>
          <w:rFonts w:ascii="Arial" w:hAnsi="Arial" w:cs="Arial"/>
          <w:sz w:val="20"/>
          <w:szCs w:val="20"/>
        </w:rPr>
        <w:t xml:space="preserve">Verona, </w:t>
      </w:r>
      <w:r w:rsidR="00C8112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8107F1">
        <w:rPr>
          <w:rFonts w:ascii="Arial" w:hAnsi="Arial" w:cs="Arial"/>
          <w:sz w:val="20"/>
          <w:szCs w:val="20"/>
        </w:rPr>
        <w:t>novembre</w:t>
      </w:r>
      <w:r>
        <w:rPr>
          <w:rFonts w:ascii="Arial" w:hAnsi="Arial" w:cs="Arial"/>
          <w:sz w:val="20"/>
          <w:szCs w:val="20"/>
        </w:rPr>
        <w:t xml:space="preserve"> 2020</w:t>
      </w:r>
    </w:p>
    <w:p w14:paraId="7E108CFA" w14:textId="1F778F59" w:rsidR="00BF7BE0" w:rsidRDefault="00BF7BE0" w:rsidP="00BF7BE0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Comunicato stampa</w:t>
      </w:r>
    </w:p>
    <w:p w14:paraId="57D8BA58" w14:textId="77777777" w:rsidR="00BF7BE0" w:rsidRDefault="00BF7BE0" w:rsidP="00BF7BE0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20F7AF7A" w14:textId="77777777" w:rsidR="00BC252B" w:rsidRDefault="00BC252B" w:rsidP="009F54B5">
      <w:pPr>
        <w:spacing w:after="200" w:line="276" w:lineRule="auto"/>
        <w:jc w:val="center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  <w:r w:rsidRPr="00BC252B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>Covid-19 e trombosi polmonare</w:t>
      </w:r>
    </w:p>
    <w:p w14:paraId="4543265C" w14:textId="77777777" w:rsidR="00BC252B" w:rsidRDefault="00BC252B" w:rsidP="00BC252B">
      <w:pPr>
        <w:spacing w:before="100" w:beforeAutospacing="1" w:after="100" w:afterAutospacing="1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bookmarkStart w:id="0" w:name="_GoBack"/>
      <w:r w:rsidRPr="00BC252B">
        <w:rPr>
          <w:rFonts w:ascii="Tahoma" w:eastAsiaTheme="minorHAnsi" w:hAnsi="Tahoma" w:cs="Tahoma"/>
          <w:sz w:val="22"/>
          <w:szCs w:val="22"/>
          <w:lang w:eastAsia="en-US"/>
        </w:rPr>
        <w:t xml:space="preserve">Uno studio dell’ateneo di Verona dimostra come si diffonde l’infiammazione nei casi più gravi, contribuendo alla conoscenza della malattia e alla identificazione di nuovi obiettivi terapeutici </w:t>
      </w:r>
    </w:p>
    <w:p w14:paraId="12748BB0" w14:textId="77777777" w:rsidR="00BC252B" w:rsidRPr="00BC252B" w:rsidRDefault="00BC252B" w:rsidP="00BC252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C252B">
        <w:rPr>
          <w:rFonts w:ascii="Times New Roman" w:eastAsia="Times New Roman" w:hAnsi="Times New Roman" w:cs="Times New Roman"/>
          <w:b/>
          <w:bCs/>
        </w:rPr>
        <w:t xml:space="preserve">Nonostante la malattia si manifesti inizialmente come una malattia respiratoria, la trombosi è un segno distintivo della maggior parte dei casi gravi e critici di Covid-19. Questa evidenza potrebbe aprire scenari terapeutici mirati a diminuire il processo infiammatorio e trombotico nei pazienti più gravi.  </w:t>
      </w:r>
    </w:p>
    <w:p w14:paraId="3AD9F723" w14:textId="7AD20774" w:rsidR="00BC252B" w:rsidRPr="00BC252B" w:rsidRDefault="00BC252B" w:rsidP="00BC252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C252B">
        <w:rPr>
          <w:rFonts w:ascii="Times New Roman" w:eastAsia="Times New Roman" w:hAnsi="Times New Roman" w:cs="Times New Roman"/>
          <w:b/>
          <w:bCs/>
        </w:rPr>
        <w:t>È quanto emerge dalla ricerca “</w:t>
      </w:r>
      <w:proofErr w:type="spellStart"/>
      <w:r w:rsidRPr="00BC252B">
        <w:rPr>
          <w:rFonts w:ascii="Times New Roman" w:eastAsia="Times New Roman" w:hAnsi="Times New Roman" w:cs="Times New Roman"/>
          <w:b/>
          <w:bCs/>
        </w:rPr>
        <w:t>Platelets</w:t>
      </w:r>
      <w:proofErr w:type="spellEnd"/>
      <w:r w:rsidRPr="00BC252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BC252B">
        <w:rPr>
          <w:rFonts w:ascii="Times New Roman" w:eastAsia="Times New Roman" w:hAnsi="Times New Roman" w:cs="Times New Roman"/>
          <w:b/>
          <w:bCs/>
        </w:rPr>
        <w:t>Promote</w:t>
      </w:r>
      <w:proofErr w:type="spellEnd"/>
      <w:r w:rsidRPr="00BC252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BC252B">
        <w:rPr>
          <w:rFonts w:ascii="Times New Roman" w:eastAsia="Times New Roman" w:hAnsi="Times New Roman" w:cs="Times New Roman"/>
          <w:b/>
          <w:bCs/>
        </w:rPr>
        <w:t>Thromboinflammation</w:t>
      </w:r>
      <w:proofErr w:type="spellEnd"/>
      <w:r w:rsidRPr="00BC252B">
        <w:rPr>
          <w:rFonts w:ascii="Times New Roman" w:eastAsia="Times New Roman" w:hAnsi="Times New Roman" w:cs="Times New Roman"/>
          <w:b/>
          <w:bCs/>
        </w:rPr>
        <w:t xml:space="preserve"> in SARS-CoV-2 Pneumonia”, pubblicata sulla rivista </w:t>
      </w:r>
      <w:proofErr w:type="spellStart"/>
      <w:r w:rsidRPr="00BC252B">
        <w:rPr>
          <w:rFonts w:ascii="Times New Roman" w:eastAsia="Times New Roman" w:hAnsi="Times New Roman" w:cs="Times New Roman"/>
          <w:b/>
          <w:bCs/>
        </w:rPr>
        <w:t>Arterioscleosis</w:t>
      </w:r>
      <w:proofErr w:type="spellEnd"/>
      <w:r w:rsidRPr="00BC252B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BC252B">
        <w:rPr>
          <w:rFonts w:ascii="Times New Roman" w:eastAsia="Times New Roman" w:hAnsi="Times New Roman" w:cs="Times New Roman"/>
          <w:b/>
          <w:bCs/>
        </w:rPr>
        <w:t>Thrombosis</w:t>
      </w:r>
      <w:proofErr w:type="spellEnd"/>
      <w:r w:rsidRPr="00BC252B">
        <w:rPr>
          <w:rFonts w:ascii="Times New Roman" w:eastAsia="Times New Roman" w:hAnsi="Times New Roman" w:cs="Times New Roman"/>
          <w:b/>
          <w:bCs/>
        </w:rPr>
        <w:t xml:space="preserve"> and </w:t>
      </w:r>
      <w:proofErr w:type="spellStart"/>
      <w:r w:rsidRPr="00BC252B">
        <w:rPr>
          <w:rFonts w:ascii="Times New Roman" w:eastAsia="Times New Roman" w:hAnsi="Times New Roman" w:cs="Times New Roman"/>
          <w:b/>
          <w:bCs/>
        </w:rPr>
        <w:t>Vascular</w:t>
      </w:r>
      <w:proofErr w:type="spellEnd"/>
      <w:r w:rsidRPr="00BC252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BC252B">
        <w:rPr>
          <w:rFonts w:ascii="Times New Roman" w:eastAsia="Times New Roman" w:hAnsi="Times New Roman" w:cs="Times New Roman"/>
          <w:b/>
          <w:bCs/>
        </w:rPr>
        <w:t>Biology</w:t>
      </w:r>
      <w:proofErr w:type="spellEnd"/>
      <w:r w:rsidRPr="00BC252B">
        <w:rPr>
          <w:rFonts w:ascii="Times New Roman" w:eastAsia="Times New Roman" w:hAnsi="Times New Roman" w:cs="Times New Roman"/>
          <w:b/>
          <w:bCs/>
        </w:rPr>
        <w:t xml:space="preserve"> e condotta dall’ateneo di Verona e dall’università di Chieti, con il sostegno della Fondazione TIM, Fondazione Cariverona e del MUR. </w:t>
      </w:r>
    </w:p>
    <w:p w14:paraId="5BE05308" w14:textId="2BE2475D" w:rsidR="00BC252B" w:rsidRPr="00BC252B" w:rsidRDefault="00BC252B" w:rsidP="00BC252B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BC252B">
        <w:rPr>
          <w:rFonts w:ascii="Times New Roman" w:eastAsia="Times New Roman" w:hAnsi="Times New Roman" w:cs="Times New Roman"/>
        </w:rPr>
        <w:t xml:space="preserve">“Nei pazienti COVID-19 si generano piastrine, con fenotipo </w:t>
      </w:r>
      <w:proofErr w:type="spellStart"/>
      <w:r w:rsidRPr="00BC252B">
        <w:rPr>
          <w:rFonts w:ascii="Times New Roman" w:eastAsia="Times New Roman" w:hAnsi="Times New Roman" w:cs="Times New Roman"/>
        </w:rPr>
        <w:t>procoagulante</w:t>
      </w:r>
      <w:proofErr w:type="spellEnd"/>
      <w:r w:rsidRPr="00BC252B">
        <w:rPr>
          <w:rFonts w:ascii="Times New Roman" w:eastAsia="Times New Roman" w:hAnsi="Times New Roman" w:cs="Times New Roman"/>
        </w:rPr>
        <w:t xml:space="preserve">, che sono più predisposte, interagendo con i leucociti, a diffondere l'infiammazione attraverso il circolo sanguigno e a causare la trombosi nella rete vascolare polmonare e sistemica”, spiega </w:t>
      </w:r>
      <w:r w:rsidRPr="00BC252B">
        <w:rPr>
          <w:rFonts w:ascii="Times New Roman" w:eastAsia="Times New Roman" w:hAnsi="Times New Roman" w:cs="Times New Roman"/>
          <w:b/>
          <w:bCs/>
        </w:rPr>
        <w:t xml:space="preserve">Pietro </w:t>
      </w:r>
      <w:proofErr w:type="spellStart"/>
      <w:r w:rsidRPr="00BC252B">
        <w:rPr>
          <w:rFonts w:ascii="Times New Roman" w:eastAsia="Times New Roman" w:hAnsi="Times New Roman" w:cs="Times New Roman"/>
          <w:b/>
          <w:bCs/>
        </w:rPr>
        <w:t>Minuz</w:t>
      </w:r>
      <w:proofErr w:type="spellEnd"/>
      <w:r w:rsidRPr="00BC252B">
        <w:rPr>
          <w:rFonts w:ascii="Times New Roman" w:eastAsia="Times New Roman" w:hAnsi="Times New Roman" w:cs="Times New Roman"/>
        </w:rPr>
        <w:t xml:space="preserve">, direttore della sezione di Medicina interna nel dipartimento di Medicina dell’ateneo di Verona e autore corrispondente della ricerca. Primi autori sono </w:t>
      </w:r>
      <w:r w:rsidRPr="00BC252B">
        <w:rPr>
          <w:rFonts w:ascii="Times New Roman" w:eastAsia="Times New Roman" w:hAnsi="Times New Roman" w:cs="Times New Roman"/>
          <w:b/>
          <w:bCs/>
        </w:rPr>
        <w:t xml:space="preserve">Francesco </w:t>
      </w:r>
      <w:proofErr w:type="spellStart"/>
      <w:r w:rsidRPr="00BC252B">
        <w:rPr>
          <w:rFonts w:ascii="Times New Roman" w:eastAsia="Times New Roman" w:hAnsi="Times New Roman" w:cs="Times New Roman"/>
          <w:b/>
          <w:bCs/>
        </w:rPr>
        <w:t>Taus</w:t>
      </w:r>
      <w:proofErr w:type="spellEnd"/>
      <w:r w:rsidRPr="00BC252B">
        <w:rPr>
          <w:rFonts w:ascii="Times New Roman" w:eastAsia="Times New Roman" w:hAnsi="Times New Roman" w:cs="Times New Roman"/>
          <w:b/>
          <w:bCs/>
        </w:rPr>
        <w:t>, Gianluca Salvagno e Stefania Canè</w:t>
      </w:r>
      <w:r w:rsidRPr="00BC252B">
        <w:rPr>
          <w:rFonts w:ascii="Times New Roman" w:eastAsia="Times New Roman" w:hAnsi="Times New Roman" w:cs="Times New Roman"/>
        </w:rPr>
        <w:t xml:space="preserve">. Altri autori dell’ateneo sono Cristiano Fava, Fulvia Mazzaferri, Elena Carrara, </w:t>
      </w:r>
      <w:proofErr w:type="spellStart"/>
      <w:r w:rsidRPr="00BC252B">
        <w:rPr>
          <w:rFonts w:ascii="Times New Roman" w:eastAsia="Times New Roman" w:hAnsi="Times New Roman" w:cs="Times New Roman"/>
        </w:rPr>
        <w:t>Varvara</w:t>
      </w:r>
      <w:proofErr w:type="spellEnd"/>
      <w:r w:rsidRPr="00BC252B">
        <w:rPr>
          <w:rFonts w:ascii="Times New Roman" w:eastAsia="Times New Roman" w:hAnsi="Times New Roman" w:cs="Times New Roman"/>
        </w:rPr>
        <w:t xml:space="preserve"> Petrova, </w:t>
      </w:r>
      <w:proofErr w:type="spellStart"/>
      <w:r w:rsidRPr="00BC252B">
        <w:rPr>
          <w:rFonts w:ascii="Times New Roman" w:eastAsia="Times New Roman" w:hAnsi="Times New Roman" w:cs="Times New Roman"/>
        </w:rPr>
        <w:t>Roza</w:t>
      </w:r>
      <w:proofErr w:type="spellEnd"/>
      <w:r w:rsidRPr="00BC252B">
        <w:rPr>
          <w:rFonts w:ascii="Times New Roman" w:eastAsia="Times New Roman" w:hAnsi="Times New Roman" w:cs="Times New Roman"/>
        </w:rPr>
        <w:t xml:space="preserve"> Maria </w:t>
      </w:r>
      <w:proofErr w:type="spellStart"/>
      <w:r w:rsidRPr="00BC252B">
        <w:rPr>
          <w:rFonts w:ascii="Times New Roman" w:eastAsia="Times New Roman" w:hAnsi="Times New Roman" w:cs="Times New Roman"/>
        </w:rPr>
        <w:t>Barouni</w:t>
      </w:r>
      <w:proofErr w:type="spellEnd"/>
      <w:r w:rsidRPr="00BC252B">
        <w:rPr>
          <w:rFonts w:ascii="Times New Roman" w:eastAsia="Times New Roman" w:hAnsi="Times New Roman" w:cs="Times New Roman"/>
        </w:rPr>
        <w:t xml:space="preserve">, Francesco Dima, Andrea </w:t>
      </w:r>
      <w:proofErr w:type="spellStart"/>
      <w:r w:rsidRPr="00BC252B">
        <w:rPr>
          <w:rFonts w:ascii="Times New Roman" w:eastAsia="Times New Roman" w:hAnsi="Times New Roman" w:cs="Times New Roman"/>
        </w:rPr>
        <w:t>Dalbeni</w:t>
      </w:r>
      <w:proofErr w:type="spellEnd"/>
      <w:r w:rsidRPr="00BC252B">
        <w:rPr>
          <w:rFonts w:ascii="Times New Roman" w:eastAsia="Times New Roman" w:hAnsi="Times New Roman" w:cs="Times New Roman"/>
        </w:rPr>
        <w:t xml:space="preserve">, Simone Romano, Giovanni Poli, Marco Benati, Simone De Nitto, Giancarlo Mansueto, Evelina Tacconelli, Giuseppe Lippi e Vincenzo Bronte. </w:t>
      </w:r>
    </w:p>
    <w:p w14:paraId="035CE6FB" w14:textId="67BC8776" w:rsidR="00BC252B" w:rsidRPr="00BC252B" w:rsidRDefault="00BC252B" w:rsidP="00BC252B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BC252B">
        <w:rPr>
          <w:rFonts w:ascii="Times New Roman" w:eastAsia="Times New Roman" w:hAnsi="Times New Roman" w:cs="Times New Roman"/>
        </w:rPr>
        <w:t>“</w:t>
      </w:r>
      <w:r w:rsidRPr="00BC252B">
        <w:rPr>
          <w:rFonts w:ascii="Times New Roman" w:eastAsia="Times New Roman" w:hAnsi="Times New Roman" w:cs="Times New Roman"/>
          <w:b/>
          <w:bCs/>
        </w:rPr>
        <w:t>Sono stati studiati pazienti con polmonite da virus SARS-CoV-2 in condizioni cliniche non gravi ed in una fase inziale della malattia</w:t>
      </w:r>
      <w:r w:rsidRPr="00BC252B">
        <w:rPr>
          <w:rFonts w:ascii="Times New Roman" w:eastAsia="Times New Roman" w:hAnsi="Times New Roman" w:cs="Times New Roman"/>
        </w:rPr>
        <w:t xml:space="preserve">”, spiega </w:t>
      </w:r>
      <w:proofErr w:type="spellStart"/>
      <w:r w:rsidRPr="00BC252B">
        <w:rPr>
          <w:rFonts w:ascii="Times New Roman" w:eastAsia="Times New Roman" w:hAnsi="Times New Roman" w:cs="Times New Roman"/>
          <w:b/>
          <w:bCs/>
        </w:rPr>
        <w:t>Minuz</w:t>
      </w:r>
      <w:proofErr w:type="spellEnd"/>
      <w:r w:rsidRPr="00BC252B">
        <w:rPr>
          <w:rFonts w:ascii="Times New Roman" w:eastAsia="Times New Roman" w:hAnsi="Times New Roman" w:cs="Times New Roman"/>
        </w:rPr>
        <w:t>. “Abbiamo osservato nel sangue dei pazienti la presenza di piastrine coniugate a monociti e granulociti, due diversi tipi di globuli bianchi. Abbiamo documentato che questo fenomeno era quantitativamente rilevante e associato a specifiche modificazioni del fenotipo delle piastrine che esprimevano sulla superficie una specifica proteina, la proteina P-</w:t>
      </w:r>
      <w:proofErr w:type="spellStart"/>
      <w:r w:rsidRPr="00BC252B">
        <w:rPr>
          <w:rFonts w:ascii="Times New Roman" w:eastAsia="Times New Roman" w:hAnsi="Times New Roman" w:cs="Times New Roman"/>
        </w:rPr>
        <w:t>selectina</w:t>
      </w:r>
      <w:proofErr w:type="spellEnd"/>
      <w:r w:rsidRPr="00BC252B">
        <w:rPr>
          <w:rFonts w:ascii="Times New Roman" w:eastAsia="Times New Roman" w:hAnsi="Times New Roman" w:cs="Times New Roman"/>
        </w:rPr>
        <w:t xml:space="preserve">, implicata nel legame delle piastrine con leucociti e cellule endoteliali, fenomeno osservabile nei soggetti sani solo dopo stimolo. Le piastrine dei pazienti contenevano nei loro granuli e, se stimolate, rilasciavano citochine, chemochine e fattori di crescita in misura maggiore rispetto a quanto osservato nei soggetti sani”.  </w:t>
      </w:r>
    </w:p>
    <w:p w14:paraId="1CA026E5" w14:textId="5C92D0E8" w:rsidR="00BC252B" w:rsidRPr="00BC252B" w:rsidRDefault="00BC252B" w:rsidP="00BC252B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BC252B">
        <w:rPr>
          <w:rFonts w:ascii="Times New Roman" w:eastAsia="Times New Roman" w:hAnsi="Times New Roman" w:cs="Times New Roman"/>
        </w:rPr>
        <w:t xml:space="preserve">Queste osservazioni hanno una stretta connessione con la clinica della malattia, in quanto </w:t>
      </w:r>
      <w:r w:rsidRPr="00BC252B">
        <w:rPr>
          <w:rFonts w:ascii="Times New Roman" w:eastAsia="Times New Roman" w:hAnsi="Times New Roman" w:cs="Times New Roman"/>
          <w:b/>
          <w:bCs/>
        </w:rPr>
        <w:t>una più estesa e più grave polmonite si accompagna a un accelerato processo coagulativo</w:t>
      </w:r>
      <w:r w:rsidRPr="00BC252B">
        <w:rPr>
          <w:rFonts w:ascii="Times New Roman" w:eastAsia="Times New Roman" w:hAnsi="Times New Roman" w:cs="Times New Roman"/>
        </w:rPr>
        <w:t xml:space="preserve">. Ciò assieme alle dimostrate attività </w:t>
      </w:r>
      <w:proofErr w:type="spellStart"/>
      <w:r w:rsidRPr="00BC252B">
        <w:rPr>
          <w:rFonts w:ascii="Times New Roman" w:eastAsia="Times New Roman" w:hAnsi="Times New Roman" w:cs="Times New Roman"/>
        </w:rPr>
        <w:t>proinfiammatorie</w:t>
      </w:r>
      <w:proofErr w:type="spellEnd"/>
      <w:r w:rsidRPr="00BC252B">
        <w:rPr>
          <w:rFonts w:ascii="Times New Roman" w:eastAsia="Times New Roman" w:hAnsi="Times New Roman" w:cs="Times New Roman"/>
        </w:rPr>
        <w:t xml:space="preserve"> delle piastrine aiuta a spiegare i meccanismi e l’elevata prevalenza di trombosi polmonare nei pazienti COVID-19 e l’entità del processo infiammatorio (</w:t>
      </w:r>
      <w:proofErr w:type="spellStart"/>
      <w:r w:rsidRPr="00BC252B">
        <w:rPr>
          <w:rFonts w:ascii="Times New Roman" w:eastAsia="Times New Roman" w:hAnsi="Times New Roman" w:cs="Times New Roman"/>
        </w:rPr>
        <w:t>thromboinflammation</w:t>
      </w:r>
      <w:proofErr w:type="spellEnd"/>
      <w:r w:rsidRPr="00BC252B">
        <w:rPr>
          <w:rFonts w:ascii="Times New Roman" w:eastAsia="Times New Roman" w:hAnsi="Times New Roman" w:cs="Times New Roman"/>
        </w:rPr>
        <w:t xml:space="preserve">) evocato dall’infezione virale. </w:t>
      </w:r>
    </w:p>
    <w:p w14:paraId="1E4BA4E9" w14:textId="4FAB7CC7" w:rsidR="009F54B5" w:rsidRPr="00BC252B" w:rsidRDefault="00BC252B" w:rsidP="00BC252B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BC252B">
        <w:rPr>
          <w:rFonts w:ascii="Times New Roman" w:eastAsia="Times New Roman" w:hAnsi="Times New Roman" w:cs="Times New Roman"/>
        </w:rPr>
        <w:lastRenderedPageBreak/>
        <w:t>“I risultati del nostro studio”, concludono gli autori, “contribuiscono alla conoscenza della fisiopatologia della malattia e alla identificazione di nuovi obiettivi terapeutici, mirati all’attenuazione del processo infiammatorio e trombotico nei pazienti COVID-19”.</w:t>
      </w:r>
    </w:p>
    <w:bookmarkEnd w:id="0"/>
    <w:p w14:paraId="5702460D" w14:textId="77777777" w:rsidR="009F54B5" w:rsidRPr="009F54B5" w:rsidRDefault="009F54B5" w:rsidP="009F54B5">
      <w:pPr>
        <w:spacing w:after="200" w:line="276" w:lineRule="auto"/>
        <w:rPr>
          <w:rFonts w:eastAsiaTheme="minorHAnsi"/>
          <w:szCs w:val="22"/>
          <w:lang w:eastAsia="en-US"/>
        </w:rPr>
      </w:pPr>
    </w:p>
    <w:p w14:paraId="16D3CEE4" w14:textId="5DF810CC" w:rsidR="008107F1" w:rsidRPr="00BC252B" w:rsidRDefault="008107F1" w:rsidP="00BC252B">
      <w:pPr>
        <w:pStyle w:val="Standard"/>
        <w:spacing w:line="276" w:lineRule="auto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Area Comunicazione - Ufficio Stampa e Comunicazione istituzionale </w:t>
      </w:r>
    </w:p>
    <w:p w14:paraId="061B4959" w14:textId="40A50C40" w:rsidR="00BF7BE0" w:rsidRDefault="00BF7BE0" w:rsidP="00BF7BE0">
      <w:pPr>
        <w:pStyle w:val="Standard"/>
      </w:pPr>
      <w:r>
        <w:rPr>
          <w:rFonts w:ascii="Arial" w:hAnsi="Arial" w:cs="Arial"/>
          <w:color w:val="000000"/>
          <w:sz w:val="20"/>
          <w:szCs w:val="20"/>
        </w:rPr>
        <w:t>Telefono: 045.8028015 - 8717</w:t>
      </w:r>
    </w:p>
    <w:p w14:paraId="5FD97CD3" w14:textId="77777777" w:rsidR="00BF7BE0" w:rsidRDefault="00BF7BE0" w:rsidP="00BF7BE0">
      <w:pPr>
        <w:pStyle w:val="Standard"/>
      </w:pPr>
      <w:r w:rsidRPr="00380DCB">
        <w:rPr>
          <w:rFonts w:ascii="Arial" w:hAnsi="Arial" w:cs="Arial"/>
          <w:color w:val="000000"/>
          <w:sz w:val="20"/>
          <w:szCs w:val="20"/>
        </w:rPr>
        <w:t>M. 335 1593262</w:t>
      </w:r>
    </w:p>
    <w:p w14:paraId="35968BE9" w14:textId="56B4B9EC" w:rsidR="00BF7BE0" w:rsidRDefault="00BF7BE0" w:rsidP="00BF7BE0">
      <w:pPr>
        <w:pStyle w:val="Standard"/>
      </w:pPr>
      <w:proofErr w:type="gramStart"/>
      <w:r w:rsidRPr="00380DCB">
        <w:rPr>
          <w:rFonts w:ascii="Arial" w:hAnsi="Arial" w:cs="Arial"/>
          <w:color w:val="000000"/>
          <w:sz w:val="20"/>
          <w:szCs w:val="20"/>
        </w:rPr>
        <w:t>Email</w:t>
      </w:r>
      <w:proofErr w:type="gramEnd"/>
      <w:r w:rsidRPr="00380DCB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7" w:history="1">
        <w:r w:rsidRPr="00380DCB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ufficio.stampa@ateneo.univr.it</w:t>
        </w:r>
      </w:hyperlink>
      <w:r w:rsidR="008107F1" w:rsidRPr="00380DCB"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4F8502F5" w14:textId="77777777" w:rsidR="009F6F7A" w:rsidRPr="00380DCB" w:rsidRDefault="009F6F7A" w:rsidP="009F6F7A">
      <w:pPr>
        <w:jc w:val="both"/>
        <w:rPr>
          <w:rFonts w:ascii="Arial" w:hAnsi="Arial" w:cs="Arial"/>
          <w:color w:val="000000"/>
          <w:sz w:val="32"/>
          <w:szCs w:val="20"/>
        </w:rPr>
      </w:pPr>
    </w:p>
    <w:sectPr w:rsidR="009F6F7A" w:rsidRPr="00380DCB" w:rsidSect="008E2D8E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FCEB3" w14:textId="77777777" w:rsidR="00D036C8" w:rsidRDefault="00D036C8" w:rsidP="00D06FF2">
      <w:r>
        <w:separator/>
      </w:r>
    </w:p>
  </w:endnote>
  <w:endnote w:type="continuationSeparator" w:id="0">
    <w:p w14:paraId="7F1E24CF" w14:textId="77777777" w:rsidR="00D036C8" w:rsidRDefault="00D036C8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7530B" w14:textId="77777777"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14:paraId="33B99753" w14:textId="77777777"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14:paraId="71EF2C2F" w14:textId="77777777"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E4673" w14:textId="77777777" w:rsidR="00D036C8" w:rsidRDefault="00D036C8" w:rsidP="00D06FF2">
      <w:r>
        <w:separator/>
      </w:r>
    </w:p>
  </w:footnote>
  <w:footnote w:type="continuationSeparator" w:id="0">
    <w:p w14:paraId="5A81756C" w14:textId="77777777" w:rsidR="00D036C8" w:rsidRDefault="00D036C8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4924E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BD37D9" wp14:editId="24142B25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946CE0A" w14:textId="77777777"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5C5B480C" w14:textId="77777777"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4E7DC36" w14:textId="77777777"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6BD37D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" filled="f" stroked="f">
              <v:textbox>
                <w:txbxContent>
                  <w:p w14:paraId="6946CE0A" w14:textId="77777777"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5C5B480C" w14:textId="77777777"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14:paraId="34E7DC36" w14:textId="77777777"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34C7DD78" wp14:editId="728812D1">
          <wp:extent cx="2264735" cy="809625"/>
          <wp:effectExtent l="0" t="0" r="254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F945A0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CC4160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88E464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0199"/>
    <w:rsid w:val="000007AA"/>
    <w:rsid w:val="00007D5D"/>
    <w:rsid w:val="00010E11"/>
    <w:rsid w:val="000204C3"/>
    <w:rsid w:val="00035694"/>
    <w:rsid w:val="00090026"/>
    <w:rsid w:val="00090474"/>
    <w:rsid w:val="00094FCF"/>
    <w:rsid w:val="000A0DF4"/>
    <w:rsid w:val="000A35AD"/>
    <w:rsid w:val="000A5203"/>
    <w:rsid w:val="000B4075"/>
    <w:rsid w:val="000D2C05"/>
    <w:rsid w:val="000F2D50"/>
    <w:rsid w:val="00102277"/>
    <w:rsid w:val="00103FB6"/>
    <w:rsid w:val="001045C2"/>
    <w:rsid w:val="001152BD"/>
    <w:rsid w:val="0014502A"/>
    <w:rsid w:val="00151C25"/>
    <w:rsid w:val="001526CF"/>
    <w:rsid w:val="00176663"/>
    <w:rsid w:val="0019176A"/>
    <w:rsid w:val="001974EB"/>
    <w:rsid w:val="001A3601"/>
    <w:rsid w:val="001A5B7A"/>
    <w:rsid w:val="001C6399"/>
    <w:rsid w:val="001F76A9"/>
    <w:rsid w:val="002449B3"/>
    <w:rsid w:val="00260D4A"/>
    <w:rsid w:val="00266D6A"/>
    <w:rsid w:val="00276BEC"/>
    <w:rsid w:val="00292CD6"/>
    <w:rsid w:val="002A3252"/>
    <w:rsid w:val="002C0464"/>
    <w:rsid w:val="002D7BE0"/>
    <w:rsid w:val="003006D4"/>
    <w:rsid w:val="00306846"/>
    <w:rsid w:val="003803D9"/>
    <w:rsid w:val="00380DCB"/>
    <w:rsid w:val="003864B1"/>
    <w:rsid w:val="00396C8D"/>
    <w:rsid w:val="003A6FD5"/>
    <w:rsid w:val="003C62B7"/>
    <w:rsid w:val="00407536"/>
    <w:rsid w:val="00407EC7"/>
    <w:rsid w:val="004124C3"/>
    <w:rsid w:val="00446C5D"/>
    <w:rsid w:val="00451A1E"/>
    <w:rsid w:val="004601C7"/>
    <w:rsid w:val="00492699"/>
    <w:rsid w:val="004D2960"/>
    <w:rsid w:val="004D7B0F"/>
    <w:rsid w:val="004E4A03"/>
    <w:rsid w:val="004E577B"/>
    <w:rsid w:val="004F095E"/>
    <w:rsid w:val="004F71F4"/>
    <w:rsid w:val="0050668A"/>
    <w:rsid w:val="00552B3B"/>
    <w:rsid w:val="00557237"/>
    <w:rsid w:val="00592108"/>
    <w:rsid w:val="005A2BB8"/>
    <w:rsid w:val="005A3516"/>
    <w:rsid w:val="005C61B8"/>
    <w:rsid w:val="005D1306"/>
    <w:rsid w:val="00614973"/>
    <w:rsid w:val="00631259"/>
    <w:rsid w:val="006369CE"/>
    <w:rsid w:val="0067341A"/>
    <w:rsid w:val="00677F53"/>
    <w:rsid w:val="00683DC6"/>
    <w:rsid w:val="006967C9"/>
    <w:rsid w:val="006D30C8"/>
    <w:rsid w:val="006E25E7"/>
    <w:rsid w:val="006F7CAF"/>
    <w:rsid w:val="00724312"/>
    <w:rsid w:val="007342F1"/>
    <w:rsid w:val="00743419"/>
    <w:rsid w:val="0075304F"/>
    <w:rsid w:val="00764650"/>
    <w:rsid w:val="0078429B"/>
    <w:rsid w:val="007847D8"/>
    <w:rsid w:val="007951CC"/>
    <w:rsid w:val="007C255C"/>
    <w:rsid w:val="007C6B42"/>
    <w:rsid w:val="007E5A19"/>
    <w:rsid w:val="007E7DE0"/>
    <w:rsid w:val="00805AD1"/>
    <w:rsid w:val="008107F1"/>
    <w:rsid w:val="008114EA"/>
    <w:rsid w:val="00813584"/>
    <w:rsid w:val="00841A57"/>
    <w:rsid w:val="00846378"/>
    <w:rsid w:val="0087238F"/>
    <w:rsid w:val="00875FEF"/>
    <w:rsid w:val="008762B5"/>
    <w:rsid w:val="00882FA3"/>
    <w:rsid w:val="008B092D"/>
    <w:rsid w:val="008B38BF"/>
    <w:rsid w:val="008C7E6D"/>
    <w:rsid w:val="008D0393"/>
    <w:rsid w:val="008E2D8E"/>
    <w:rsid w:val="008E7BD8"/>
    <w:rsid w:val="008F2CC6"/>
    <w:rsid w:val="0092326B"/>
    <w:rsid w:val="00963194"/>
    <w:rsid w:val="00974CA0"/>
    <w:rsid w:val="009A295A"/>
    <w:rsid w:val="009A7285"/>
    <w:rsid w:val="009F54B5"/>
    <w:rsid w:val="009F6F7A"/>
    <w:rsid w:val="00A00112"/>
    <w:rsid w:val="00A21860"/>
    <w:rsid w:val="00A57DDA"/>
    <w:rsid w:val="00A8452B"/>
    <w:rsid w:val="00AA6AB0"/>
    <w:rsid w:val="00AC0052"/>
    <w:rsid w:val="00AC3F3E"/>
    <w:rsid w:val="00AC3F54"/>
    <w:rsid w:val="00AC7383"/>
    <w:rsid w:val="00AE2E6E"/>
    <w:rsid w:val="00AF6801"/>
    <w:rsid w:val="00B01941"/>
    <w:rsid w:val="00B15B69"/>
    <w:rsid w:val="00B40ED8"/>
    <w:rsid w:val="00B56B88"/>
    <w:rsid w:val="00B579EF"/>
    <w:rsid w:val="00B64835"/>
    <w:rsid w:val="00BB1E3B"/>
    <w:rsid w:val="00BC252B"/>
    <w:rsid w:val="00BE0097"/>
    <w:rsid w:val="00BF0DE5"/>
    <w:rsid w:val="00BF7391"/>
    <w:rsid w:val="00BF7BE0"/>
    <w:rsid w:val="00C10127"/>
    <w:rsid w:val="00C157B6"/>
    <w:rsid w:val="00C17FBC"/>
    <w:rsid w:val="00C323EE"/>
    <w:rsid w:val="00C44F0E"/>
    <w:rsid w:val="00C622C1"/>
    <w:rsid w:val="00C64CD9"/>
    <w:rsid w:val="00C70FCE"/>
    <w:rsid w:val="00C723BC"/>
    <w:rsid w:val="00C8112E"/>
    <w:rsid w:val="00C94293"/>
    <w:rsid w:val="00CC4155"/>
    <w:rsid w:val="00CC6321"/>
    <w:rsid w:val="00CD5573"/>
    <w:rsid w:val="00D01289"/>
    <w:rsid w:val="00D036C8"/>
    <w:rsid w:val="00D06FF2"/>
    <w:rsid w:val="00D42C10"/>
    <w:rsid w:val="00D57FEC"/>
    <w:rsid w:val="00D61D0C"/>
    <w:rsid w:val="00D63A24"/>
    <w:rsid w:val="00D71555"/>
    <w:rsid w:val="00D85AC7"/>
    <w:rsid w:val="00DA41BF"/>
    <w:rsid w:val="00DB55B3"/>
    <w:rsid w:val="00DC074B"/>
    <w:rsid w:val="00E11405"/>
    <w:rsid w:val="00E27A51"/>
    <w:rsid w:val="00E40ED8"/>
    <w:rsid w:val="00E45240"/>
    <w:rsid w:val="00E6497D"/>
    <w:rsid w:val="00E867DD"/>
    <w:rsid w:val="00EC3C70"/>
    <w:rsid w:val="00EE14FF"/>
    <w:rsid w:val="00EF015A"/>
    <w:rsid w:val="00EF75FA"/>
    <w:rsid w:val="00F2018F"/>
    <w:rsid w:val="00F277CB"/>
    <w:rsid w:val="00F40D31"/>
    <w:rsid w:val="00F5287F"/>
    <w:rsid w:val="00F5392B"/>
    <w:rsid w:val="00F62D47"/>
    <w:rsid w:val="00F861DC"/>
    <w:rsid w:val="00F8742F"/>
    <w:rsid w:val="00F90D17"/>
    <w:rsid w:val="00F910C8"/>
    <w:rsid w:val="00F93746"/>
    <w:rsid w:val="00FA0576"/>
    <w:rsid w:val="00FC75E4"/>
    <w:rsid w:val="00FD5E6B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77D57"/>
  <w15:docId w15:val="{61C865B4-143C-473F-A401-D4DC332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803D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803D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3803D9"/>
    <w:pPr>
      <w:spacing w:after="0" w:line="240" w:lineRule="auto"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stampa@ateneo.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Paola Comini</cp:lastModifiedBy>
  <cp:revision>8</cp:revision>
  <cp:lastPrinted>2020-07-30T07:43:00Z</cp:lastPrinted>
  <dcterms:created xsi:type="dcterms:W3CDTF">2020-11-03T10:09:00Z</dcterms:created>
  <dcterms:modified xsi:type="dcterms:W3CDTF">2020-11-04T19:01:00Z</dcterms:modified>
</cp:coreProperties>
</file>