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1AF6" w14:textId="6BE576AE" w:rsidR="00377280" w:rsidRPr="00950FE7" w:rsidRDefault="00493EB6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FA0D87">
        <w:rPr>
          <w:rFonts w:ascii="Arial" w:eastAsia="Arial" w:hAnsi="Arial" w:cs="Arial"/>
          <w:sz w:val="20"/>
          <w:szCs w:val="20"/>
        </w:rPr>
        <w:t>31</w:t>
      </w:r>
      <w:bookmarkStart w:id="0" w:name="_GoBack"/>
      <w:bookmarkEnd w:id="0"/>
      <w:r w:rsidR="00377280" w:rsidRPr="00950FE7">
        <w:rPr>
          <w:rFonts w:ascii="Arial" w:eastAsia="Arial" w:hAnsi="Arial" w:cs="Arial"/>
          <w:sz w:val="20"/>
          <w:szCs w:val="20"/>
        </w:rPr>
        <w:t>a. 2022</w:t>
      </w:r>
    </w:p>
    <w:p w14:paraId="605237F7" w14:textId="61899E82" w:rsidR="00377280" w:rsidRPr="00950FE7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950FE7">
        <w:rPr>
          <w:rFonts w:ascii="Arial" w:eastAsia="Arial" w:hAnsi="Arial" w:cs="Arial"/>
          <w:sz w:val="21"/>
          <w:szCs w:val="21"/>
        </w:rPr>
        <w:t xml:space="preserve">Verona, </w:t>
      </w:r>
      <w:r w:rsidR="00293628">
        <w:rPr>
          <w:rFonts w:ascii="Arial" w:eastAsia="Arial" w:hAnsi="Arial" w:cs="Arial"/>
          <w:sz w:val="21"/>
          <w:szCs w:val="21"/>
        </w:rPr>
        <w:t>5 aprile</w:t>
      </w:r>
      <w:r w:rsidRPr="00950FE7">
        <w:rPr>
          <w:rFonts w:ascii="Arial" w:eastAsia="Arial" w:hAnsi="Arial" w:cs="Arial"/>
          <w:sz w:val="21"/>
          <w:szCs w:val="21"/>
        </w:rPr>
        <w:t xml:space="preserve"> 2022</w:t>
      </w:r>
    </w:p>
    <w:p w14:paraId="4D39EE73" w14:textId="77777777" w:rsidR="00377280" w:rsidRPr="00950FE7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427D84F3" w14:textId="77777777" w:rsidR="00377280" w:rsidRPr="00950FE7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  <w:r w:rsidRPr="00950FE7">
        <w:rPr>
          <w:rFonts w:ascii="Arial" w:eastAsia="Arial" w:hAnsi="Arial" w:cs="Arial"/>
          <w:b/>
          <w:bCs/>
        </w:rPr>
        <w:t>Comunicato stampa</w:t>
      </w:r>
    </w:p>
    <w:p w14:paraId="381358EE" w14:textId="77777777" w:rsidR="00DC3F6F" w:rsidRDefault="00DC3F6F" w:rsidP="000E605E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C3F6F">
        <w:rPr>
          <w:rFonts w:ascii="Arial" w:hAnsi="Arial" w:cs="Arial"/>
          <w:b/>
          <w:bCs/>
          <w:sz w:val="28"/>
          <w:szCs w:val="28"/>
        </w:rPr>
        <w:t>UNICORE 4.0</w:t>
      </w:r>
    </w:p>
    <w:p w14:paraId="0057D236" w14:textId="77777777" w:rsidR="000E605E" w:rsidRDefault="00DC3F6F" w:rsidP="000E605E">
      <w:pPr>
        <w:pStyle w:val="NormaleWeb"/>
        <w:spacing w:before="0" w:beforeAutospacing="0" w:after="0" w:afterAutospacing="0" w:line="360" w:lineRule="auto"/>
        <w:jc w:val="center"/>
        <w:rPr>
          <w:rFonts w:ascii="Arial" w:eastAsiaTheme="minorEastAsia" w:hAnsi="Arial" w:cs="Arial"/>
          <w:b/>
          <w:bCs/>
        </w:rPr>
      </w:pPr>
      <w:r w:rsidRPr="00DC3F6F">
        <w:rPr>
          <w:rFonts w:ascii="Arial" w:eastAsiaTheme="minorEastAsia" w:hAnsi="Arial" w:cs="Arial"/>
          <w:b/>
          <w:bCs/>
        </w:rPr>
        <w:t xml:space="preserve">L’Università di Verona tra </w:t>
      </w:r>
      <w:r w:rsidR="000E605E">
        <w:rPr>
          <w:rFonts w:ascii="Arial" w:eastAsiaTheme="minorEastAsia" w:hAnsi="Arial" w:cs="Arial"/>
          <w:b/>
          <w:bCs/>
        </w:rPr>
        <w:t xml:space="preserve">i </w:t>
      </w:r>
      <w:r w:rsidRPr="00DC3F6F">
        <w:rPr>
          <w:rFonts w:ascii="Arial" w:eastAsiaTheme="minorEastAsia" w:hAnsi="Arial" w:cs="Arial"/>
          <w:b/>
          <w:bCs/>
        </w:rPr>
        <w:t xml:space="preserve">33 </w:t>
      </w:r>
      <w:r w:rsidR="000E605E">
        <w:rPr>
          <w:rFonts w:ascii="Arial" w:eastAsiaTheme="minorEastAsia" w:hAnsi="Arial" w:cs="Arial"/>
          <w:b/>
          <w:bCs/>
        </w:rPr>
        <w:t>atenei italiani</w:t>
      </w:r>
      <w:r w:rsidRPr="00DC3F6F">
        <w:rPr>
          <w:rFonts w:ascii="Arial" w:eastAsiaTheme="minorEastAsia" w:hAnsi="Arial" w:cs="Arial"/>
          <w:b/>
          <w:bCs/>
        </w:rPr>
        <w:t xml:space="preserve"> della quarta edizione </w:t>
      </w:r>
    </w:p>
    <w:p w14:paraId="1B232625" w14:textId="6EC153C8" w:rsidR="00DC3F6F" w:rsidRDefault="00DC3F6F" w:rsidP="000E605E">
      <w:pPr>
        <w:pStyle w:val="NormaleWeb"/>
        <w:spacing w:before="0" w:beforeAutospacing="0" w:after="0" w:afterAutospacing="0" w:line="360" w:lineRule="auto"/>
        <w:jc w:val="center"/>
        <w:rPr>
          <w:rFonts w:ascii="Arial" w:eastAsiaTheme="minorEastAsia" w:hAnsi="Arial" w:cs="Arial"/>
          <w:b/>
          <w:bCs/>
        </w:rPr>
      </w:pPr>
      <w:r w:rsidRPr="00DC3F6F">
        <w:rPr>
          <w:rFonts w:ascii="Arial" w:eastAsiaTheme="minorEastAsia" w:hAnsi="Arial" w:cs="Arial"/>
          <w:b/>
          <w:bCs/>
        </w:rPr>
        <w:t xml:space="preserve">del progetto </w:t>
      </w:r>
      <w:proofErr w:type="spellStart"/>
      <w:r w:rsidRPr="00DC3F6F">
        <w:rPr>
          <w:rFonts w:ascii="Arial" w:eastAsiaTheme="minorEastAsia" w:hAnsi="Arial" w:cs="Arial"/>
          <w:b/>
          <w:bCs/>
        </w:rPr>
        <w:t>University</w:t>
      </w:r>
      <w:proofErr w:type="spellEnd"/>
      <w:r w:rsidRPr="00DC3F6F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DC3F6F">
        <w:rPr>
          <w:rFonts w:ascii="Arial" w:eastAsiaTheme="minorEastAsia" w:hAnsi="Arial" w:cs="Arial"/>
          <w:b/>
          <w:bCs/>
        </w:rPr>
        <w:t>corridors</w:t>
      </w:r>
      <w:proofErr w:type="spellEnd"/>
      <w:r w:rsidRPr="00DC3F6F">
        <w:rPr>
          <w:rFonts w:ascii="Arial" w:eastAsiaTheme="minorEastAsia" w:hAnsi="Arial" w:cs="Arial"/>
          <w:b/>
          <w:bCs/>
        </w:rPr>
        <w:t xml:space="preserve"> for </w:t>
      </w:r>
      <w:proofErr w:type="spellStart"/>
      <w:r w:rsidRPr="00DC3F6F">
        <w:rPr>
          <w:rFonts w:ascii="Arial" w:eastAsiaTheme="minorEastAsia" w:hAnsi="Arial" w:cs="Arial"/>
          <w:b/>
          <w:bCs/>
        </w:rPr>
        <w:t>Refugees</w:t>
      </w:r>
      <w:proofErr w:type="spellEnd"/>
    </w:p>
    <w:p w14:paraId="09B81885" w14:textId="76915957" w:rsidR="000E605E" w:rsidRDefault="000E605E" w:rsidP="000E605E">
      <w:pPr>
        <w:pStyle w:val="NormaleWeb"/>
        <w:spacing w:before="0" w:beforeAutospacing="0" w:after="0" w:afterAutospacing="0" w:line="360" w:lineRule="auto"/>
        <w:jc w:val="center"/>
        <w:rPr>
          <w:rFonts w:ascii="Arial" w:eastAsiaTheme="minorEastAsia" w:hAnsi="Arial" w:cs="Arial"/>
          <w:b/>
          <w:bCs/>
        </w:rPr>
      </w:pPr>
    </w:p>
    <w:p w14:paraId="411D5332" w14:textId="77777777" w:rsidR="000E605E" w:rsidRDefault="000E605E" w:rsidP="000E605E">
      <w:pPr>
        <w:pStyle w:val="NormaleWeb"/>
        <w:spacing w:before="0" w:beforeAutospacing="0" w:after="0" w:afterAutospacing="0" w:line="360" w:lineRule="auto"/>
        <w:jc w:val="center"/>
        <w:rPr>
          <w:rFonts w:ascii="Arial" w:eastAsiaTheme="minorEastAsia" w:hAnsi="Arial" w:cs="Arial"/>
          <w:b/>
          <w:bCs/>
        </w:rPr>
      </w:pPr>
    </w:p>
    <w:p w14:paraId="54E890C3" w14:textId="78D0BA0F" w:rsidR="00DC3F6F" w:rsidRDefault="000E605E" w:rsidP="000E605E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 w:rsidRPr="00DC3F6F">
        <w:rPr>
          <w:rFonts w:ascii="Arial" w:eastAsia="Times New Roman" w:hAnsi="Arial" w:cs="Arial"/>
          <w:color w:val="000000"/>
        </w:rPr>
        <w:t xml:space="preserve">Sono 33 le </w:t>
      </w:r>
      <w:r>
        <w:rPr>
          <w:rFonts w:ascii="Arial" w:eastAsia="Times New Roman" w:hAnsi="Arial" w:cs="Arial"/>
          <w:color w:val="000000"/>
        </w:rPr>
        <w:t>u</w:t>
      </w:r>
      <w:r w:rsidRPr="00DC3F6F">
        <w:rPr>
          <w:rFonts w:ascii="Arial" w:eastAsia="Times New Roman" w:hAnsi="Arial" w:cs="Arial"/>
          <w:color w:val="000000"/>
        </w:rPr>
        <w:t xml:space="preserve">niversità della rete del </w:t>
      </w:r>
      <w:hyperlink r:id="rId7" w:history="1">
        <w:r w:rsidRPr="00545D87">
          <w:rPr>
            <w:rStyle w:val="Collegamentoipertestuale"/>
            <w:rFonts w:ascii="Arial" w:eastAsia="Times New Roman" w:hAnsi="Arial" w:cs="Arial"/>
          </w:rPr>
          <w:t xml:space="preserve">Manifesto </w:t>
        </w:r>
        <w:r>
          <w:rPr>
            <w:rStyle w:val="Collegamentoipertestuale"/>
            <w:rFonts w:ascii="Arial" w:eastAsia="Times New Roman" w:hAnsi="Arial" w:cs="Arial"/>
          </w:rPr>
          <w:t>u</w:t>
        </w:r>
        <w:r w:rsidRPr="00545D87">
          <w:rPr>
            <w:rStyle w:val="Collegamentoipertestuale"/>
            <w:rFonts w:ascii="Arial" w:eastAsia="Times New Roman" w:hAnsi="Arial" w:cs="Arial"/>
          </w:rPr>
          <w:t xml:space="preserve">niversità </w:t>
        </w:r>
        <w:r>
          <w:rPr>
            <w:rStyle w:val="Collegamentoipertestuale"/>
            <w:rFonts w:ascii="Arial" w:eastAsia="Times New Roman" w:hAnsi="Arial" w:cs="Arial"/>
          </w:rPr>
          <w:t>i</w:t>
        </w:r>
        <w:r w:rsidRPr="00545D87">
          <w:rPr>
            <w:rStyle w:val="Collegamentoipertestuale"/>
            <w:rFonts w:ascii="Arial" w:eastAsia="Times New Roman" w:hAnsi="Arial" w:cs="Arial"/>
          </w:rPr>
          <w:t>nclusiva</w:t>
        </w:r>
      </w:hyperlink>
      <w:r w:rsidRPr="00DC3F6F">
        <w:rPr>
          <w:rFonts w:ascii="Arial" w:eastAsia="Times New Roman" w:hAnsi="Arial" w:cs="Arial"/>
          <w:color w:val="000000"/>
        </w:rPr>
        <w:t xml:space="preserve"> che partecipano per il 2022 alla quarta edizione di </w:t>
      </w:r>
      <w:hyperlink r:id="rId8" w:history="1">
        <w:r w:rsidRPr="00545D87">
          <w:rPr>
            <w:rStyle w:val="Collegamentoipertestuale"/>
            <w:rFonts w:ascii="Arial" w:eastAsia="Times New Roman" w:hAnsi="Arial" w:cs="Arial"/>
          </w:rPr>
          <w:t>UNI-CO-RE.</w:t>
        </w:r>
      </w:hyperlink>
      <w:r>
        <w:rPr>
          <w:rStyle w:val="Collegamentoipertestuale"/>
          <w:rFonts w:ascii="Arial" w:eastAsia="Times New Roman" w:hAnsi="Arial" w:cs="Arial"/>
        </w:rPr>
        <w:t xml:space="preserve"> </w:t>
      </w:r>
      <w:r w:rsidRPr="00DC3F6F">
        <w:rPr>
          <w:rFonts w:ascii="Arial" w:eastAsia="Times New Roman" w:hAnsi="Arial" w:cs="Arial"/>
          <w:lang w:eastAsia="en-US"/>
        </w:rPr>
        <w:t xml:space="preserve"> </w:t>
      </w:r>
      <w:r w:rsidR="00DC3F6F" w:rsidRPr="00DC3F6F">
        <w:rPr>
          <w:rFonts w:ascii="Arial" w:eastAsia="Times New Roman" w:hAnsi="Arial" w:cs="Arial"/>
          <w:lang w:eastAsia="en-US"/>
        </w:rPr>
        <w:t xml:space="preserve">“L’ateneo – spiega il </w:t>
      </w:r>
      <w:r>
        <w:rPr>
          <w:rFonts w:ascii="Arial" w:eastAsia="Times New Roman" w:hAnsi="Arial" w:cs="Arial"/>
          <w:b/>
          <w:bCs/>
          <w:lang w:eastAsia="en-US"/>
        </w:rPr>
        <w:t>m</w:t>
      </w:r>
      <w:r w:rsidR="00DC3F6F" w:rsidRPr="00DC3F6F">
        <w:rPr>
          <w:rFonts w:ascii="Arial" w:eastAsia="Times New Roman" w:hAnsi="Arial" w:cs="Arial"/>
          <w:b/>
          <w:bCs/>
          <w:lang w:eastAsia="en-US"/>
        </w:rPr>
        <w:t xml:space="preserve">agnifico </w:t>
      </w:r>
      <w:r>
        <w:rPr>
          <w:rFonts w:ascii="Arial" w:eastAsia="Times New Roman" w:hAnsi="Arial" w:cs="Arial"/>
          <w:b/>
          <w:bCs/>
          <w:lang w:eastAsia="en-US"/>
        </w:rPr>
        <w:t>r</w:t>
      </w:r>
      <w:r w:rsidR="00DC3F6F" w:rsidRPr="00DC3F6F">
        <w:rPr>
          <w:rFonts w:ascii="Arial" w:eastAsia="Times New Roman" w:hAnsi="Arial" w:cs="Arial"/>
          <w:b/>
          <w:bCs/>
          <w:lang w:eastAsia="en-US"/>
        </w:rPr>
        <w:t>ettore Pier Francesco Nocini</w:t>
      </w:r>
      <w:r w:rsidR="00DC3F6F" w:rsidRPr="00DC3F6F">
        <w:rPr>
          <w:rFonts w:ascii="Arial" w:eastAsia="Times New Roman" w:hAnsi="Arial" w:cs="Arial"/>
          <w:lang w:eastAsia="en-US"/>
        </w:rPr>
        <w:t xml:space="preserve"> – prosegue sulla linea strategica dell’Accoglienza, consolidando iniziative che coniugano insieme internazionalizzazione e cooperazione allo sviluppo, nel contesto del Diritto allo studio, delle linee O</w:t>
      </w:r>
      <w:r w:rsidR="00545D87">
        <w:rPr>
          <w:rFonts w:ascii="Arial" w:eastAsia="Times New Roman" w:hAnsi="Arial" w:cs="Arial"/>
          <w:lang w:eastAsia="en-US"/>
        </w:rPr>
        <w:t>nu</w:t>
      </w:r>
      <w:r w:rsidR="00DC3F6F" w:rsidRPr="00DC3F6F">
        <w:rPr>
          <w:rFonts w:ascii="Arial" w:eastAsia="Times New Roman" w:hAnsi="Arial" w:cs="Arial"/>
          <w:lang w:eastAsia="en-US"/>
        </w:rPr>
        <w:t xml:space="preserve"> e delle indicazioni europee. In tal senso </w:t>
      </w:r>
      <w:r w:rsidR="00300CEE">
        <w:rPr>
          <w:rFonts w:ascii="Arial" w:eastAsia="Times New Roman" w:hAnsi="Arial" w:cs="Arial"/>
          <w:lang w:eastAsia="en-US"/>
        </w:rPr>
        <w:t>a</w:t>
      </w:r>
      <w:r w:rsidR="00DC3F6F" w:rsidRPr="00DC3F6F">
        <w:rPr>
          <w:rFonts w:ascii="Arial" w:eastAsia="Times New Roman" w:hAnsi="Arial" w:cs="Arial"/>
          <w:lang w:eastAsia="en-US"/>
        </w:rPr>
        <w:t>ccoglienza e inclusione, unitamente a motivazione e merito sono termini significativi in cui l’</w:t>
      </w:r>
      <w:r>
        <w:rPr>
          <w:rFonts w:ascii="Arial" w:eastAsia="Times New Roman" w:hAnsi="Arial" w:cs="Arial"/>
          <w:lang w:eastAsia="en-US"/>
        </w:rPr>
        <w:t>a</w:t>
      </w:r>
      <w:r w:rsidR="00DC3F6F" w:rsidRPr="00DC3F6F">
        <w:rPr>
          <w:rFonts w:ascii="Arial" w:eastAsia="Times New Roman" w:hAnsi="Arial" w:cs="Arial"/>
          <w:lang w:eastAsia="en-US"/>
        </w:rPr>
        <w:t xml:space="preserve">teneo crede e per i quali ha aderito al Manifesto </w:t>
      </w:r>
      <w:r w:rsidR="00300CEE">
        <w:rPr>
          <w:rFonts w:ascii="Arial" w:eastAsia="Times New Roman" w:hAnsi="Arial" w:cs="Arial"/>
          <w:lang w:eastAsia="en-US"/>
        </w:rPr>
        <w:t>u</w:t>
      </w:r>
      <w:r w:rsidR="00DC3F6F" w:rsidRPr="00DC3F6F">
        <w:rPr>
          <w:rFonts w:ascii="Arial" w:eastAsia="Times New Roman" w:hAnsi="Arial" w:cs="Arial"/>
          <w:lang w:eastAsia="en-US"/>
        </w:rPr>
        <w:t xml:space="preserve">niversità </w:t>
      </w:r>
      <w:r w:rsidR="00300CEE">
        <w:rPr>
          <w:rFonts w:ascii="Arial" w:eastAsia="Times New Roman" w:hAnsi="Arial" w:cs="Arial"/>
          <w:lang w:eastAsia="en-US"/>
        </w:rPr>
        <w:t>i</w:t>
      </w:r>
      <w:r w:rsidR="00DC3F6F" w:rsidRPr="00DC3F6F">
        <w:rPr>
          <w:rFonts w:ascii="Arial" w:eastAsia="Times New Roman" w:hAnsi="Arial" w:cs="Arial"/>
          <w:lang w:eastAsia="en-US"/>
        </w:rPr>
        <w:t>nclusiva-</w:t>
      </w:r>
      <w:proofErr w:type="spellStart"/>
      <w:r w:rsidR="00DC3F6F" w:rsidRPr="00DC3F6F">
        <w:rPr>
          <w:rFonts w:ascii="Arial" w:eastAsia="Times New Roman" w:hAnsi="Arial" w:cs="Arial"/>
          <w:lang w:eastAsia="en-US"/>
        </w:rPr>
        <w:t>U</w:t>
      </w:r>
      <w:r w:rsidR="00545D87">
        <w:rPr>
          <w:rFonts w:ascii="Arial" w:eastAsia="Times New Roman" w:hAnsi="Arial" w:cs="Arial"/>
          <w:lang w:eastAsia="en-US"/>
        </w:rPr>
        <w:t>nhcr</w:t>
      </w:r>
      <w:proofErr w:type="spellEnd"/>
      <w:r w:rsidR="00DC3F6F" w:rsidRPr="00DC3F6F">
        <w:rPr>
          <w:rFonts w:ascii="Arial" w:eastAsia="Times New Roman" w:hAnsi="Arial" w:cs="Arial"/>
          <w:lang w:eastAsia="en-US"/>
        </w:rPr>
        <w:t>”.</w:t>
      </w:r>
    </w:p>
    <w:p w14:paraId="1544F18A" w14:textId="3B01735A" w:rsidR="00DC3F6F" w:rsidRDefault="00DC3F6F" w:rsidP="00DC3F6F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C3F6F">
        <w:rPr>
          <w:rFonts w:ascii="Arial" w:eastAsia="Times New Roman" w:hAnsi="Arial" w:cs="Arial"/>
          <w:color w:val="000000"/>
        </w:rPr>
        <w:t xml:space="preserve">La progettualità offre l’opportunità di arrivare in Italia in maniera regolare e sicura a giovani studenti che abbiano già ottenuto lo </w:t>
      </w:r>
      <w:r w:rsidRPr="00545D87">
        <w:rPr>
          <w:rFonts w:ascii="Arial" w:eastAsia="Times New Roman" w:hAnsi="Arial" w:cs="Arial"/>
          <w:b/>
          <w:bCs/>
          <w:color w:val="000000"/>
        </w:rPr>
        <w:t>status di rifugiato</w:t>
      </w:r>
      <w:r w:rsidRPr="00DC3F6F">
        <w:rPr>
          <w:rFonts w:ascii="Arial" w:eastAsia="Times New Roman" w:hAnsi="Arial" w:cs="Arial"/>
          <w:color w:val="000000"/>
        </w:rPr>
        <w:t xml:space="preserve"> affinché possano proseguire i loro studi, frequentando un corso di laurea magistrale della durata di due anni, e al contempo </w:t>
      </w:r>
      <w:r w:rsidRPr="00545D87">
        <w:rPr>
          <w:rFonts w:ascii="Arial" w:eastAsia="Times New Roman" w:hAnsi="Arial" w:cs="Arial"/>
          <w:b/>
          <w:bCs/>
          <w:color w:val="000000"/>
        </w:rPr>
        <w:t>integrarsi nella vita universitaria e sul territorio</w:t>
      </w:r>
      <w:r w:rsidRPr="00DC3F6F">
        <w:rPr>
          <w:rFonts w:ascii="Arial" w:eastAsia="Times New Roman" w:hAnsi="Arial" w:cs="Arial"/>
          <w:color w:val="000000"/>
        </w:rPr>
        <w:t xml:space="preserve">.  Secondo le stime 2021, soltanto il 5% dei rifugiati ha accesso all’istruzione superiore, a fronte di una media pari al 38% a livello globale (dati </w:t>
      </w:r>
      <w:proofErr w:type="spellStart"/>
      <w:r w:rsidRPr="00DC3F6F">
        <w:rPr>
          <w:rFonts w:ascii="Arial" w:eastAsia="Times New Roman" w:hAnsi="Arial" w:cs="Arial"/>
          <w:color w:val="000000"/>
        </w:rPr>
        <w:t>U</w:t>
      </w:r>
      <w:r w:rsidR="00545D87">
        <w:rPr>
          <w:rFonts w:ascii="Arial" w:eastAsia="Times New Roman" w:hAnsi="Arial" w:cs="Arial"/>
          <w:color w:val="000000"/>
        </w:rPr>
        <w:t>nhcr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2021). Obiettivo dell’</w:t>
      </w:r>
      <w:r w:rsidR="00300CEE">
        <w:rPr>
          <w:rFonts w:ascii="Arial" w:eastAsia="Times New Roman" w:hAnsi="Arial" w:cs="Arial"/>
          <w:color w:val="000000"/>
        </w:rPr>
        <w:t>a</w:t>
      </w:r>
      <w:r w:rsidRPr="00DC3F6F">
        <w:rPr>
          <w:rFonts w:ascii="Arial" w:eastAsia="Times New Roman" w:hAnsi="Arial" w:cs="Arial"/>
          <w:color w:val="000000"/>
        </w:rPr>
        <w:t xml:space="preserve">genzia della Nazioni Unite per i Rifugiati è di </w:t>
      </w:r>
      <w:r w:rsidRPr="00545D87">
        <w:rPr>
          <w:rFonts w:ascii="Arial" w:eastAsia="Times New Roman" w:hAnsi="Arial" w:cs="Arial"/>
          <w:b/>
          <w:bCs/>
          <w:color w:val="000000"/>
        </w:rPr>
        <w:t>raggiungere entro il 2030 un tasso del 15%</w:t>
      </w:r>
      <w:r w:rsidRPr="00DC3F6F">
        <w:rPr>
          <w:rFonts w:ascii="Arial" w:eastAsia="Times New Roman" w:hAnsi="Arial" w:cs="Arial"/>
          <w:color w:val="000000"/>
        </w:rPr>
        <w:t xml:space="preserve"> di iscrizione a programmi di istruzione terziaria nei paesi di primo asilo e nei paesi terzi.</w:t>
      </w:r>
    </w:p>
    <w:p w14:paraId="1FC932F0" w14:textId="17BCDD4E" w:rsidR="00DC3F6F" w:rsidRDefault="00DC3F6F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45D87">
        <w:rPr>
          <w:rFonts w:ascii="Arial" w:eastAsia="Times New Roman" w:hAnsi="Arial" w:cs="Arial"/>
          <w:b/>
          <w:bCs/>
          <w:color w:val="000000"/>
        </w:rPr>
        <w:t>Nella sua quarta edizione</w:t>
      </w:r>
      <w:r w:rsidRPr="00DC3F6F">
        <w:rPr>
          <w:rFonts w:ascii="Arial" w:eastAsia="Times New Roman" w:hAnsi="Arial" w:cs="Arial"/>
          <w:color w:val="000000"/>
        </w:rPr>
        <w:t xml:space="preserve">, il progetto si è allargato fino a </w:t>
      </w:r>
      <w:r w:rsidRPr="009A049F">
        <w:rPr>
          <w:rFonts w:ascii="Arial" w:eastAsia="Times New Roman" w:hAnsi="Arial" w:cs="Arial"/>
          <w:b/>
          <w:bCs/>
          <w:color w:val="000000"/>
        </w:rPr>
        <w:t>r</w:t>
      </w:r>
      <w:r w:rsidRPr="00545D87">
        <w:rPr>
          <w:rFonts w:ascii="Arial" w:eastAsia="Times New Roman" w:hAnsi="Arial" w:cs="Arial"/>
          <w:b/>
          <w:bCs/>
          <w:color w:val="000000"/>
        </w:rPr>
        <w:t>addoppiare</w:t>
      </w:r>
      <w:r w:rsidRPr="00DC3F6F">
        <w:rPr>
          <w:rFonts w:ascii="Arial" w:eastAsia="Times New Roman" w:hAnsi="Arial" w:cs="Arial"/>
          <w:color w:val="000000"/>
        </w:rPr>
        <w:t xml:space="preserve"> il numero delle </w:t>
      </w:r>
      <w:r w:rsidRPr="00545D87">
        <w:rPr>
          <w:rFonts w:ascii="Arial" w:eastAsia="Times New Roman" w:hAnsi="Arial" w:cs="Arial"/>
          <w:b/>
          <w:bCs/>
          <w:color w:val="000000"/>
        </w:rPr>
        <w:t>borse di studio</w:t>
      </w:r>
      <w:r w:rsidRPr="00DC3F6F">
        <w:rPr>
          <w:rFonts w:ascii="Arial" w:eastAsia="Times New Roman" w:hAnsi="Arial" w:cs="Arial"/>
          <w:color w:val="000000"/>
        </w:rPr>
        <w:t xml:space="preserve"> e includere per la prima volta rifugiati residenti in </w:t>
      </w:r>
      <w:r w:rsidRPr="00545D87">
        <w:rPr>
          <w:rFonts w:ascii="Arial" w:eastAsia="Times New Roman" w:hAnsi="Arial" w:cs="Arial"/>
          <w:b/>
          <w:bCs/>
          <w:color w:val="000000"/>
        </w:rPr>
        <w:t>Camerun, Niger e Nigeria</w:t>
      </w:r>
      <w:r w:rsidRPr="00DC3F6F">
        <w:rPr>
          <w:rFonts w:ascii="Arial" w:eastAsia="Times New Roman" w:hAnsi="Arial" w:cs="Arial"/>
          <w:color w:val="000000"/>
        </w:rPr>
        <w:t>. “</w:t>
      </w:r>
      <w:r w:rsidRPr="00545D87">
        <w:rPr>
          <w:rFonts w:ascii="Arial" w:eastAsia="Times New Roman" w:hAnsi="Arial" w:cs="Arial"/>
          <w:b/>
          <w:bCs/>
          <w:color w:val="000000"/>
        </w:rPr>
        <w:t>Un risultato straordinario ed un esempio per gli altri paesi europei</w:t>
      </w:r>
      <w:r w:rsidRPr="00DC3F6F">
        <w:rPr>
          <w:rFonts w:ascii="Arial" w:eastAsia="Times New Roman" w:hAnsi="Arial" w:cs="Arial"/>
          <w:color w:val="000000"/>
        </w:rPr>
        <w:t xml:space="preserve">”, ha commentato </w:t>
      </w:r>
      <w:r w:rsidRPr="009A049F">
        <w:rPr>
          <w:rFonts w:ascii="Arial" w:eastAsia="Times New Roman" w:hAnsi="Arial" w:cs="Arial"/>
          <w:b/>
          <w:bCs/>
          <w:color w:val="000000"/>
        </w:rPr>
        <w:t xml:space="preserve">Chiara </w:t>
      </w:r>
      <w:proofErr w:type="spellStart"/>
      <w:r w:rsidRPr="009A049F">
        <w:rPr>
          <w:rFonts w:ascii="Arial" w:eastAsia="Times New Roman" w:hAnsi="Arial" w:cs="Arial"/>
          <w:b/>
          <w:bCs/>
          <w:color w:val="000000"/>
        </w:rPr>
        <w:t>Cardoletti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, </w:t>
      </w:r>
      <w:r w:rsidR="009A049F">
        <w:rPr>
          <w:rFonts w:ascii="Arial" w:eastAsia="Times New Roman" w:hAnsi="Arial" w:cs="Arial"/>
          <w:color w:val="000000"/>
        </w:rPr>
        <w:t>r</w:t>
      </w:r>
      <w:r w:rsidRPr="00DC3F6F">
        <w:rPr>
          <w:rFonts w:ascii="Arial" w:eastAsia="Times New Roman" w:hAnsi="Arial" w:cs="Arial"/>
          <w:color w:val="000000"/>
        </w:rPr>
        <w:t xml:space="preserve">appresentante </w:t>
      </w:r>
      <w:proofErr w:type="spellStart"/>
      <w:r w:rsidRPr="00DC3F6F">
        <w:rPr>
          <w:rFonts w:ascii="Arial" w:eastAsia="Times New Roman" w:hAnsi="Arial" w:cs="Arial"/>
          <w:color w:val="000000"/>
        </w:rPr>
        <w:t>U</w:t>
      </w:r>
      <w:r w:rsidR="009A049F">
        <w:rPr>
          <w:rFonts w:ascii="Arial" w:eastAsia="Times New Roman" w:hAnsi="Arial" w:cs="Arial"/>
          <w:color w:val="000000"/>
        </w:rPr>
        <w:t>nhcr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per l’Italia, la Santa Sede e San Marino. </w:t>
      </w:r>
    </w:p>
    <w:p w14:paraId="299FE114" w14:textId="5E6E4F35" w:rsidR="00DC3F6F" w:rsidRP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C3F6F">
        <w:rPr>
          <w:rFonts w:ascii="Arial" w:eastAsia="Times New Roman" w:hAnsi="Arial" w:cs="Arial"/>
          <w:color w:val="000000"/>
        </w:rPr>
        <w:t xml:space="preserve">Ai fini della realizzazione di tale progettualità, oltre al partenariato nazionale, costituito dal </w:t>
      </w:r>
      <w:r w:rsidR="000E605E">
        <w:rPr>
          <w:rFonts w:ascii="Arial" w:eastAsia="Times New Roman" w:hAnsi="Arial" w:cs="Arial"/>
          <w:color w:val="000000"/>
        </w:rPr>
        <w:t>m</w:t>
      </w:r>
      <w:r w:rsidRPr="00DC3F6F">
        <w:rPr>
          <w:rFonts w:ascii="Arial" w:eastAsia="Times New Roman" w:hAnsi="Arial" w:cs="Arial"/>
          <w:color w:val="000000"/>
        </w:rPr>
        <w:t xml:space="preserve">inistero degli Affari </w:t>
      </w:r>
      <w:r w:rsidR="00A03CA8">
        <w:rPr>
          <w:rFonts w:ascii="Arial" w:eastAsia="Times New Roman" w:hAnsi="Arial" w:cs="Arial"/>
          <w:color w:val="000000"/>
        </w:rPr>
        <w:t>e</w:t>
      </w:r>
      <w:r w:rsidRPr="00DC3F6F">
        <w:rPr>
          <w:rFonts w:ascii="Arial" w:eastAsia="Times New Roman" w:hAnsi="Arial" w:cs="Arial"/>
          <w:color w:val="000000"/>
        </w:rPr>
        <w:t xml:space="preserve">steri e della Cooperazione </w:t>
      </w:r>
      <w:r w:rsidR="00A03CA8">
        <w:rPr>
          <w:rFonts w:ascii="Arial" w:eastAsia="Times New Roman" w:hAnsi="Arial" w:cs="Arial"/>
          <w:color w:val="000000"/>
        </w:rPr>
        <w:t>i</w:t>
      </w:r>
      <w:r w:rsidRPr="00DC3F6F">
        <w:rPr>
          <w:rFonts w:ascii="Arial" w:eastAsia="Times New Roman" w:hAnsi="Arial" w:cs="Arial"/>
          <w:color w:val="000000"/>
        </w:rPr>
        <w:t xml:space="preserve">nternazionale, da </w:t>
      </w:r>
      <w:proofErr w:type="spellStart"/>
      <w:r w:rsidRPr="00DC3F6F">
        <w:rPr>
          <w:rFonts w:ascii="Arial" w:eastAsia="Times New Roman" w:hAnsi="Arial" w:cs="Arial"/>
          <w:color w:val="000000"/>
        </w:rPr>
        <w:t>U</w:t>
      </w:r>
      <w:r w:rsidR="00A03CA8">
        <w:rPr>
          <w:rFonts w:ascii="Arial" w:eastAsia="Times New Roman" w:hAnsi="Arial" w:cs="Arial"/>
          <w:color w:val="000000"/>
        </w:rPr>
        <w:t>nhcr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, Caritas Italiana, Diaconia Valdese, Centro Astalli e </w:t>
      </w:r>
      <w:proofErr w:type="gramStart"/>
      <w:r w:rsidRPr="00DC3F6F">
        <w:rPr>
          <w:rFonts w:ascii="Arial" w:eastAsia="Times New Roman" w:hAnsi="Arial" w:cs="Arial"/>
          <w:color w:val="000000"/>
        </w:rPr>
        <w:t>dalle 33</w:t>
      </w:r>
      <w:proofErr w:type="gramEnd"/>
      <w:r w:rsidRPr="00DC3F6F">
        <w:rPr>
          <w:rFonts w:ascii="Arial" w:eastAsia="Times New Roman" w:hAnsi="Arial" w:cs="Arial"/>
          <w:color w:val="000000"/>
        </w:rPr>
        <w:t xml:space="preserve"> </w:t>
      </w:r>
      <w:r w:rsidR="00A03CA8">
        <w:rPr>
          <w:rFonts w:ascii="Arial" w:eastAsia="Times New Roman" w:hAnsi="Arial" w:cs="Arial"/>
          <w:color w:val="000000"/>
        </w:rPr>
        <w:t>u</w:t>
      </w:r>
      <w:r w:rsidRPr="00DC3F6F">
        <w:rPr>
          <w:rFonts w:ascii="Arial" w:eastAsia="Times New Roman" w:hAnsi="Arial" w:cs="Arial"/>
          <w:color w:val="000000"/>
        </w:rPr>
        <w:t xml:space="preserve">niversità aderenti, è fondamentale il costituirsi di un solido e ampio </w:t>
      </w:r>
      <w:r w:rsidRPr="00545D87">
        <w:rPr>
          <w:rFonts w:ascii="Arial" w:eastAsia="Times New Roman" w:hAnsi="Arial" w:cs="Arial"/>
          <w:b/>
          <w:bCs/>
          <w:color w:val="000000"/>
        </w:rPr>
        <w:t>partenariato a livello locale</w:t>
      </w:r>
      <w:r w:rsidRPr="00DC3F6F">
        <w:rPr>
          <w:rFonts w:ascii="Arial" w:eastAsia="Times New Roman" w:hAnsi="Arial" w:cs="Arial"/>
          <w:color w:val="000000"/>
        </w:rPr>
        <w:t xml:space="preserve"> che assicuri la realizzazione di formule di accoglienza e integrazione a favore degli assegnatari delle borse di studio. Nel caso di Verona, </w:t>
      </w:r>
      <w:hyperlink r:id="rId9" w:history="1">
        <w:r w:rsidRPr="00545D87">
          <w:rPr>
            <w:rStyle w:val="Collegamentoipertestuale"/>
            <w:rFonts w:ascii="Arial" w:eastAsia="Times New Roman" w:hAnsi="Arial" w:cs="Arial"/>
          </w:rPr>
          <w:t>partner locali</w:t>
        </w:r>
      </w:hyperlink>
      <w:r w:rsidRPr="00DC3F6F">
        <w:rPr>
          <w:rFonts w:ascii="Arial" w:eastAsia="Times New Roman" w:hAnsi="Arial" w:cs="Arial"/>
          <w:color w:val="000000"/>
        </w:rPr>
        <w:t xml:space="preserve"> del progetto sono, attualmente, Caritas </w:t>
      </w:r>
      <w:r w:rsidR="00A03CA8">
        <w:rPr>
          <w:rFonts w:ascii="Arial" w:eastAsia="Times New Roman" w:hAnsi="Arial" w:cs="Arial"/>
          <w:color w:val="000000"/>
        </w:rPr>
        <w:t>d</w:t>
      </w:r>
      <w:r w:rsidRPr="00DC3F6F">
        <w:rPr>
          <w:rFonts w:ascii="Arial" w:eastAsia="Times New Roman" w:hAnsi="Arial" w:cs="Arial"/>
          <w:color w:val="000000"/>
        </w:rPr>
        <w:t xml:space="preserve">iocesana </w:t>
      </w:r>
      <w:r w:rsidR="00A03CA8">
        <w:rPr>
          <w:rFonts w:ascii="Arial" w:eastAsia="Times New Roman" w:hAnsi="Arial" w:cs="Arial"/>
          <w:color w:val="000000"/>
        </w:rPr>
        <w:t>v</w:t>
      </w:r>
      <w:r w:rsidRPr="00DC3F6F">
        <w:rPr>
          <w:rFonts w:ascii="Arial" w:eastAsia="Times New Roman" w:hAnsi="Arial" w:cs="Arial"/>
          <w:color w:val="000000"/>
        </w:rPr>
        <w:t xml:space="preserve">eronese, Camera </w:t>
      </w:r>
      <w:r w:rsidR="00A03CA8">
        <w:rPr>
          <w:rFonts w:ascii="Arial" w:eastAsia="Times New Roman" w:hAnsi="Arial" w:cs="Arial"/>
          <w:color w:val="000000"/>
        </w:rPr>
        <w:t>a</w:t>
      </w:r>
      <w:r w:rsidRPr="00DC3F6F">
        <w:rPr>
          <w:rFonts w:ascii="Arial" w:eastAsia="Times New Roman" w:hAnsi="Arial" w:cs="Arial"/>
          <w:color w:val="000000"/>
        </w:rPr>
        <w:t xml:space="preserve">vvocati </w:t>
      </w:r>
      <w:proofErr w:type="spellStart"/>
      <w:r w:rsidR="00A03CA8">
        <w:rPr>
          <w:rFonts w:ascii="Arial" w:eastAsia="Times New Roman" w:hAnsi="Arial" w:cs="Arial"/>
          <w:color w:val="000000"/>
        </w:rPr>
        <w:t>i</w:t>
      </w:r>
      <w:r w:rsidRPr="00DC3F6F">
        <w:rPr>
          <w:rFonts w:ascii="Arial" w:eastAsia="Times New Roman" w:hAnsi="Arial" w:cs="Arial"/>
          <w:color w:val="000000"/>
        </w:rPr>
        <w:t>mmigrazionisti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del Triveneto (</w:t>
      </w:r>
      <w:proofErr w:type="spellStart"/>
      <w:r w:rsidRPr="00DC3F6F">
        <w:rPr>
          <w:rFonts w:ascii="Arial" w:eastAsia="Times New Roman" w:hAnsi="Arial" w:cs="Arial"/>
          <w:color w:val="000000"/>
        </w:rPr>
        <w:t>C</w:t>
      </w:r>
      <w:r w:rsidR="00545D87">
        <w:rPr>
          <w:rFonts w:ascii="Arial" w:eastAsia="Times New Roman" w:hAnsi="Arial" w:cs="Arial"/>
          <w:color w:val="000000"/>
        </w:rPr>
        <w:t>ait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), Centro </w:t>
      </w:r>
      <w:r w:rsidR="000E605E">
        <w:rPr>
          <w:rFonts w:ascii="Arial" w:eastAsia="Times New Roman" w:hAnsi="Arial" w:cs="Arial"/>
          <w:color w:val="000000"/>
        </w:rPr>
        <w:t>studi i</w:t>
      </w:r>
      <w:r w:rsidRPr="00DC3F6F">
        <w:rPr>
          <w:rFonts w:ascii="Arial" w:eastAsia="Times New Roman" w:hAnsi="Arial" w:cs="Arial"/>
          <w:color w:val="000000"/>
        </w:rPr>
        <w:t>mmigrazione (C</w:t>
      </w:r>
      <w:r w:rsidR="00545D87">
        <w:rPr>
          <w:rFonts w:ascii="Arial" w:eastAsia="Times New Roman" w:hAnsi="Arial" w:cs="Arial"/>
          <w:color w:val="000000"/>
        </w:rPr>
        <w:t>estim</w:t>
      </w:r>
      <w:r w:rsidRPr="00DC3F6F">
        <w:rPr>
          <w:rFonts w:ascii="Arial" w:eastAsia="Times New Roman" w:hAnsi="Arial" w:cs="Arial"/>
          <w:color w:val="000000"/>
        </w:rPr>
        <w:t xml:space="preserve">), Commissione </w:t>
      </w:r>
      <w:r w:rsidR="00A03CA8">
        <w:rPr>
          <w:rFonts w:ascii="Arial" w:eastAsia="Times New Roman" w:hAnsi="Arial" w:cs="Arial"/>
          <w:color w:val="000000"/>
        </w:rPr>
        <w:t>s</w:t>
      </w:r>
      <w:r w:rsidRPr="00DC3F6F">
        <w:rPr>
          <w:rFonts w:ascii="Arial" w:eastAsia="Times New Roman" w:hAnsi="Arial" w:cs="Arial"/>
          <w:color w:val="000000"/>
        </w:rPr>
        <w:t xml:space="preserve">inodale per la </w:t>
      </w:r>
      <w:r w:rsidR="00A03CA8">
        <w:rPr>
          <w:rFonts w:ascii="Arial" w:eastAsia="Times New Roman" w:hAnsi="Arial" w:cs="Arial"/>
          <w:color w:val="000000"/>
        </w:rPr>
        <w:t>d</w:t>
      </w:r>
      <w:r w:rsidRPr="00DC3F6F">
        <w:rPr>
          <w:rFonts w:ascii="Arial" w:eastAsia="Times New Roman" w:hAnsi="Arial" w:cs="Arial"/>
          <w:color w:val="000000"/>
        </w:rPr>
        <w:t xml:space="preserve">iaconia, </w:t>
      </w:r>
      <w:r w:rsidR="000E605E">
        <w:rPr>
          <w:rFonts w:ascii="Arial" w:eastAsia="Times New Roman" w:hAnsi="Arial" w:cs="Arial"/>
          <w:color w:val="000000"/>
        </w:rPr>
        <w:t>C</w:t>
      </w:r>
      <w:r w:rsidRPr="00DC3F6F">
        <w:rPr>
          <w:rFonts w:ascii="Arial" w:eastAsia="Times New Roman" w:hAnsi="Arial" w:cs="Arial"/>
          <w:color w:val="000000"/>
        </w:rPr>
        <w:t xml:space="preserve">omune di Verona – </w:t>
      </w:r>
      <w:r w:rsidR="000E605E">
        <w:rPr>
          <w:rFonts w:ascii="Arial" w:eastAsia="Times New Roman" w:hAnsi="Arial" w:cs="Arial"/>
          <w:color w:val="000000"/>
        </w:rPr>
        <w:t>a</w:t>
      </w:r>
      <w:r w:rsidRPr="00DC3F6F">
        <w:rPr>
          <w:rFonts w:ascii="Arial" w:eastAsia="Times New Roman" w:hAnsi="Arial" w:cs="Arial"/>
          <w:color w:val="000000"/>
        </w:rPr>
        <w:t xml:space="preserve">ssessorato alla Cultura e alle Pari </w:t>
      </w:r>
      <w:r w:rsidR="00545D87">
        <w:rPr>
          <w:rFonts w:ascii="Arial" w:eastAsia="Times New Roman" w:hAnsi="Arial" w:cs="Arial"/>
          <w:color w:val="000000"/>
        </w:rPr>
        <w:t>o</w:t>
      </w:r>
      <w:r w:rsidRPr="00DC3F6F">
        <w:rPr>
          <w:rFonts w:ascii="Arial" w:eastAsia="Times New Roman" w:hAnsi="Arial" w:cs="Arial"/>
          <w:color w:val="000000"/>
        </w:rPr>
        <w:t xml:space="preserve">pportunità, Comunità ebraica di Verona e Vicenza, </w:t>
      </w:r>
      <w:proofErr w:type="spellStart"/>
      <w:r w:rsidRPr="00DC3F6F">
        <w:rPr>
          <w:rFonts w:ascii="Arial" w:eastAsia="Times New Roman" w:hAnsi="Arial" w:cs="Arial"/>
          <w:color w:val="000000"/>
        </w:rPr>
        <w:t>E</w:t>
      </w:r>
      <w:r w:rsidR="00545D87">
        <w:rPr>
          <w:rFonts w:ascii="Arial" w:eastAsia="Times New Roman" w:hAnsi="Arial" w:cs="Arial"/>
          <w:color w:val="000000"/>
        </w:rPr>
        <w:t>su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Verona, Fondazione Nigrizia, </w:t>
      </w:r>
      <w:r w:rsidRPr="00DC3F6F">
        <w:rPr>
          <w:rFonts w:ascii="Arial" w:eastAsia="Times New Roman" w:hAnsi="Arial" w:cs="Arial"/>
          <w:color w:val="000000"/>
        </w:rPr>
        <w:lastRenderedPageBreak/>
        <w:t xml:space="preserve">Migrantes, Unione delle </w:t>
      </w:r>
      <w:r w:rsidR="00545D87">
        <w:rPr>
          <w:rFonts w:ascii="Arial" w:eastAsia="Times New Roman" w:hAnsi="Arial" w:cs="Arial"/>
          <w:color w:val="000000"/>
        </w:rPr>
        <w:t>c</w:t>
      </w:r>
      <w:r w:rsidRPr="00DC3F6F">
        <w:rPr>
          <w:rFonts w:ascii="Arial" w:eastAsia="Times New Roman" w:hAnsi="Arial" w:cs="Arial"/>
          <w:color w:val="000000"/>
        </w:rPr>
        <w:t xml:space="preserve">omunità </w:t>
      </w:r>
      <w:r w:rsidR="00545D87">
        <w:rPr>
          <w:rFonts w:ascii="Arial" w:eastAsia="Times New Roman" w:hAnsi="Arial" w:cs="Arial"/>
          <w:color w:val="000000"/>
        </w:rPr>
        <w:t>i</w:t>
      </w:r>
      <w:r w:rsidRPr="00DC3F6F">
        <w:rPr>
          <w:rFonts w:ascii="Arial" w:eastAsia="Times New Roman" w:hAnsi="Arial" w:cs="Arial"/>
          <w:color w:val="000000"/>
        </w:rPr>
        <w:t>slamiche d’Italia (</w:t>
      </w:r>
      <w:proofErr w:type="spellStart"/>
      <w:r w:rsidRPr="00DC3F6F">
        <w:rPr>
          <w:rFonts w:ascii="Arial" w:eastAsia="Times New Roman" w:hAnsi="Arial" w:cs="Arial"/>
          <w:color w:val="000000"/>
        </w:rPr>
        <w:t>U</w:t>
      </w:r>
      <w:r w:rsidR="00545D87">
        <w:rPr>
          <w:rFonts w:ascii="Arial" w:eastAsia="Times New Roman" w:hAnsi="Arial" w:cs="Arial"/>
          <w:color w:val="000000"/>
        </w:rPr>
        <w:t>coii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) e Unione delle </w:t>
      </w:r>
      <w:r w:rsidR="00545D87">
        <w:rPr>
          <w:rFonts w:ascii="Arial" w:eastAsia="Times New Roman" w:hAnsi="Arial" w:cs="Arial"/>
          <w:color w:val="000000"/>
        </w:rPr>
        <w:t>c</w:t>
      </w:r>
      <w:r w:rsidRPr="00DC3F6F">
        <w:rPr>
          <w:rFonts w:ascii="Arial" w:eastAsia="Times New Roman" w:hAnsi="Arial" w:cs="Arial"/>
          <w:color w:val="000000"/>
        </w:rPr>
        <w:t>omunità ebraiche italiane.</w:t>
      </w:r>
    </w:p>
    <w:p w14:paraId="758A846B" w14:textId="2C66BF2C" w:rsid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C3F6F">
        <w:rPr>
          <w:rFonts w:ascii="Arial" w:eastAsia="Times New Roman" w:hAnsi="Arial" w:cs="Arial"/>
          <w:color w:val="000000"/>
        </w:rPr>
        <w:t xml:space="preserve">Con il </w:t>
      </w:r>
      <w:hyperlink r:id="rId10" w:history="1">
        <w:r w:rsidRPr="00545D87">
          <w:rPr>
            <w:rStyle w:val="Collegamentoipertestuale"/>
            <w:rFonts w:ascii="Arial" w:eastAsia="Times New Roman" w:hAnsi="Arial" w:cs="Arial"/>
          </w:rPr>
          <w:t>bando pubblicato il 1° aprile 2022</w:t>
        </w:r>
      </w:hyperlink>
      <w:r w:rsidR="000E605E">
        <w:rPr>
          <w:rFonts w:ascii="Arial" w:eastAsia="Times New Roman" w:hAnsi="Arial" w:cs="Arial"/>
          <w:color w:val="000000"/>
        </w:rPr>
        <w:t>, l’u</w:t>
      </w:r>
      <w:r w:rsidRPr="00DC3F6F">
        <w:rPr>
          <w:rFonts w:ascii="Arial" w:eastAsia="Times New Roman" w:hAnsi="Arial" w:cs="Arial"/>
          <w:color w:val="000000"/>
        </w:rPr>
        <w:t xml:space="preserve">niversità di Verona selezionerà, sulla base del merito e della motivazione, una/un studentessa/studente con status di rifugiato in Camerun, Niger e Nigeria, da immatricolare a settembre ad uno dei nove </w:t>
      </w:r>
      <w:hyperlink r:id="rId11" w:history="1">
        <w:r w:rsidR="000E605E">
          <w:rPr>
            <w:rStyle w:val="Collegamentoipertestuale"/>
            <w:rFonts w:ascii="Arial" w:eastAsia="Times New Roman" w:hAnsi="Arial" w:cs="Arial"/>
          </w:rPr>
          <w:t>c</w:t>
        </w:r>
        <w:r w:rsidRPr="00545D87">
          <w:rPr>
            <w:rStyle w:val="Collegamentoipertestuale"/>
            <w:rFonts w:ascii="Arial" w:eastAsia="Times New Roman" w:hAnsi="Arial" w:cs="Arial"/>
          </w:rPr>
          <w:t xml:space="preserve">orsi di </w:t>
        </w:r>
        <w:r w:rsidR="000E605E">
          <w:rPr>
            <w:rStyle w:val="Collegamentoipertestuale"/>
            <w:rFonts w:ascii="Arial" w:eastAsia="Times New Roman" w:hAnsi="Arial" w:cs="Arial"/>
          </w:rPr>
          <w:t>l</w:t>
        </w:r>
        <w:r w:rsidRPr="00545D87">
          <w:rPr>
            <w:rStyle w:val="Collegamentoipertestuale"/>
            <w:rFonts w:ascii="Arial" w:eastAsia="Times New Roman" w:hAnsi="Arial" w:cs="Arial"/>
          </w:rPr>
          <w:t xml:space="preserve">aurea </w:t>
        </w:r>
        <w:r w:rsidR="000E605E">
          <w:rPr>
            <w:rStyle w:val="Collegamentoipertestuale"/>
            <w:rFonts w:ascii="Arial" w:eastAsia="Times New Roman" w:hAnsi="Arial" w:cs="Arial"/>
          </w:rPr>
          <w:t>m</w:t>
        </w:r>
        <w:r w:rsidRPr="00545D87">
          <w:rPr>
            <w:rStyle w:val="Collegamentoipertestuale"/>
            <w:rFonts w:ascii="Arial" w:eastAsia="Times New Roman" w:hAnsi="Arial" w:cs="Arial"/>
          </w:rPr>
          <w:t>agistrale internazionale</w:t>
        </w:r>
      </w:hyperlink>
      <w:r w:rsidRPr="00DC3F6F">
        <w:rPr>
          <w:rFonts w:ascii="Arial" w:eastAsia="Times New Roman" w:hAnsi="Arial" w:cs="Arial"/>
          <w:color w:val="000000"/>
        </w:rPr>
        <w:t xml:space="preserve"> per l’anno accademico 2022/2023. </w:t>
      </w:r>
    </w:p>
    <w:p w14:paraId="0BAA5560" w14:textId="77777777" w:rsidR="00DC3F6F" w:rsidRP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E06FA00" w14:textId="06C4533C" w:rsid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C3F6F">
        <w:rPr>
          <w:rFonts w:ascii="Arial" w:eastAsia="Times New Roman" w:hAnsi="Arial" w:cs="Arial"/>
          <w:color w:val="000000"/>
        </w:rPr>
        <w:t>L’ateneo garantirà all’assegnataria/o l’esonero dal pagamento dei contributi di iscrizione, una borsa di stud</w:t>
      </w:r>
      <w:r w:rsidR="000E605E">
        <w:rPr>
          <w:rFonts w:ascii="Arial" w:eastAsia="Times New Roman" w:hAnsi="Arial" w:cs="Arial"/>
          <w:color w:val="000000"/>
        </w:rPr>
        <w:t>io annuale, la dotazione di un p</w:t>
      </w:r>
      <w:r w:rsidR="00545D87">
        <w:rPr>
          <w:rFonts w:ascii="Arial" w:eastAsia="Times New Roman" w:hAnsi="Arial" w:cs="Arial"/>
          <w:color w:val="000000"/>
        </w:rPr>
        <w:t>c</w:t>
      </w:r>
      <w:r w:rsidRPr="00DC3F6F">
        <w:rPr>
          <w:rFonts w:ascii="Arial" w:eastAsia="Times New Roman" w:hAnsi="Arial" w:cs="Arial"/>
          <w:color w:val="000000"/>
        </w:rPr>
        <w:t xml:space="preserve">, l’accompagnamento/orientamento ai servizi dell’università fin dalla fase di ammissione e immatricolazione al Corso di studio attraverso un tutor dedicato, il supporto amministrativo per la richiesta di permesso di soggiorno e relativo rinnovo, sostegno e accompagnamento psicologico, un corso intensivo di italiano al Centro </w:t>
      </w:r>
      <w:r w:rsidR="00846ED1">
        <w:rPr>
          <w:rFonts w:ascii="Arial" w:eastAsia="Times New Roman" w:hAnsi="Arial" w:cs="Arial"/>
          <w:color w:val="000000"/>
        </w:rPr>
        <w:t>l</w:t>
      </w:r>
      <w:r w:rsidRPr="00DC3F6F">
        <w:rPr>
          <w:rFonts w:ascii="Arial" w:eastAsia="Times New Roman" w:hAnsi="Arial" w:cs="Arial"/>
          <w:color w:val="000000"/>
        </w:rPr>
        <w:t xml:space="preserve">inguistico di </w:t>
      </w:r>
      <w:r w:rsidR="00846ED1">
        <w:rPr>
          <w:rFonts w:ascii="Arial" w:eastAsia="Times New Roman" w:hAnsi="Arial" w:cs="Arial"/>
          <w:color w:val="000000"/>
        </w:rPr>
        <w:t>a</w:t>
      </w:r>
      <w:r w:rsidRPr="00DC3F6F">
        <w:rPr>
          <w:rFonts w:ascii="Arial" w:eastAsia="Times New Roman" w:hAnsi="Arial" w:cs="Arial"/>
          <w:color w:val="000000"/>
        </w:rPr>
        <w:t xml:space="preserve">teneo. </w:t>
      </w:r>
    </w:p>
    <w:p w14:paraId="19624686" w14:textId="77777777" w:rsidR="00DC3F6F" w:rsidRP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1E91B27D" w14:textId="7DAF694B" w:rsid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C3F6F">
        <w:rPr>
          <w:rFonts w:ascii="Arial" w:eastAsia="Times New Roman" w:hAnsi="Arial" w:cs="Arial"/>
          <w:color w:val="000000"/>
        </w:rPr>
        <w:t xml:space="preserve">Il partenariato locale assicurerà la copertura degli altri servizi necessari per l’accoglienza e l’integrazione della persona nel territorio, quali vitto e alloggio, consulenza legale e supporto nell’apprendimento della lingua italiana, iscrizione al Servizio </w:t>
      </w:r>
      <w:r w:rsidR="006F142E">
        <w:rPr>
          <w:rFonts w:ascii="Arial" w:eastAsia="Times New Roman" w:hAnsi="Arial" w:cs="Arial"/>
          <w:color w:val="000000"/>
        </w:rPr>
        <w:t>s</w:t>
      </w:r>
      <w:r w:rsidRPr="00DC3F6F">
        <w:rPr>
          <w:rFonts w:ascii="Arial" w:eastAsia="Times New Roman" w:hAnsi="Arial" w:cs="Arial"/>
          <w:color w:val="000000"/>
        </w:rPr>
        <w:t xml:space="preserve">anitario </w:t>
      </w:r>
      <w:r w:rsidR="006F142E">
        <w:rPr>
          <w:rFonts w:ascii="Arial" w:eastAsia="Times New Roman" w:hAnsi="Arial" w:cs="Arial"/>
          <w:color w:val="000000"/>
        </w:rPr>
        <w:t>n</w:t>
      </w:r>
      <w:r w:rsidRPr="00DC3F6F">
        <w:rPr>
          <w:rFonts w:ascii="Arial" w:eastAsia="Times New Roman" w:hAnsi="Arial" w:cs="Arial"/>
          <w:color w:val="000000"/>
        </w:rPr>
        <w:t xml:space="preserve">azionale, rilascio e rinnovo del permesso di soggiorno, pocket </w:t>
      </w:r>
      <w:proofErr w:type="spellStart"/>
      <w:r w:rsidRPr="00DC3F6F">
        <w:rPr>
          <w:rFonts w:ascii="Arial" w:eastAsia="Times New Roman" w:hAnsi="Arial" w:cs="Arial"/>
          <w:color w:val="000000"/>
        </w:rPr>
        <w:t>money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mensile, abbonamento ai mezzi di trasporto, </w:t>
      </w:r>
      <w:proofErr w:type="spellStart"/>
      <w:r w:rsidRPr="00DC3F6F">
        <w:rPr>
          <w:rFonts w:ascii="Arial" w:eastAsia="Times New Roman" w:hAnsi="Arial" w:cs="Arial"/>
          <w:color w:val="000000"/>
        </w:rPr>
        <w:t>S</w:t>
      </w:r>
      <w:r w:rsidR="000E605E">
        <w:rPr>
          <w:rFonts w:ascii="Arial" w:eastAsia="Times New Roman" w:hAnsi="Arial" w:cs="Arial"/>
          <w:color w:val="000000"/>
        </w:rPr>
        <w:t>im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card e, non da </w:t>
      </w:r>
      <w:r w:rsidR="00846ED1" w:rsidRPr="00DC3F6F">
        <w:rPr>
          <w:rFonts w:ascii="Arial" w:eastAsia="Times New Roman" w:hAnsi="Arial" w:cs="Arial"/>
          <w:color w:val="000000"/>
        </w:rPr>
        <w:t>ultimo, progettualità</w:t>
      </w:r>
      <w:r w:rsidRPr="00DC3F6F">
        <w:rPr>
          <w:rFonts w:ascii="Arial" w:eastAsia="Times New Roman" w:hAnsi="Arial" w:cs="Arial"/>
          <w:color w:val="000000"/>
        </w:rPr>
        <w:t xml:space="preserve"> e proposte diversificate per l’integrazione sul territorio.  </w:t>
      </w:r>
    </w:p>
    <w:p w14:paraId="3DC29B6D" w14:textId="77777777" w:rsidR="00DC3F6F" w:rsidRPr="00DC3F6F" w:rsidRDefault="00DC3F6F" w:rsidP="00DC3F6F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61245286" w14:textId="7203B770" w:rsidR="00377280" w:rsidRDefault="00DC3F6F" w:rsidP="00DC3F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3F6F">
        <w:rPr>
          <w:rFonts w:ascii="Arial" w:eastAsia="Times New Roman" w:hAnsi="Arial" w:cs="Arial"/>
          <w:color w:val="000000"/>
        </w:rPr>
        <w:t>L’</w:t>
      </w:r>
      <w:r w:rsidR="00846ED1">
        <w:rPr>
          <w:rFonts w:ascii="Arial" w:eastAsia="Times New Roman" w:hAnsi="Arial" w:cs="Arial"/>
          <w:color w:val="000000"/>
        </w:rPr>
        <w:t>u</w:t>
      </w:r>
      <w:r w:rsidRPr="00DC3F6F">
        <w:rPr>
          <w:rFonts w:ascii="Arial" w:eastAsia="Times New Roman" w:hAnsi="Arial" w:cs="Arial"/>
          <w:color w:val="000000"/>
        </w:rPr>
        <w:t xml:space="preserve">niversità di Verona, insieme alla rete di partner, contribuisce con </w:t>
      </w:r>
      <w:proofErr w:type="spellStart"/>
      <w:r w:rsidR="000E605E">
        <w:rPr>
          <w:rFonts w:ascii="Arial" w:eastAsia="Times New Roman" w:hAnsi="Arial" w:cs="Arial"/>
          <w:color w:val="000000"/>
        </w:rPr>
        <w:t>Unicore</w:t>
      </w:r>
      <w:proofErr w:type="spellEnd"/>
      <w:r w:rsidRPr="00DC3F6F">
        <w:rPr>
          <w:rFonts w:ascii="Arial" w:eastAsia="Times New Roman" w:hAnsi="Arial" w:cs="Arial"/>
          <w:color w:val="000000"/>
        </w:rPr>
        <w:t xml:space="preserve"> a un progetto in linea </w:t>
      </w:r>
      <w:r w:rsidR="00846ED1" w:rsidRPr="00DC3F6F">
        <w:rPr>
          <w:rFonts w:ascii="Arial" w:eastAsia="Times New Roman" w:hAnsi="Arial" w:cs="Arial"/>
          <w:color w:val="000000"/>
        </w:rPr>
        <w:t>con il</w:t>
      </w:r>
      <w:r w:rsidRPr="00DC3F6F">
        <w:rPr>
          <w:rFonts w:ascii="Arial" w:eastAsia="Times New Roman" w:hAnsi="Arial" w:cs="Arial"/>
          <w:color w:val="000000"/>
        </w:rPr>
        <w:t xml:space="preserve"> </w:t>
      </w:r>
      <w:hyperlink r:id="rId12" w:history="1">
        <w:r w:rsidRPr="00846ED1">
          <w:rPr>
            <w:rStyle w:val="Collegamentoipertestuale"/>
            <w:rFonts w:ascii="Arial" w:eastAsia="Times New Roman" w:hAnsi="Arial" w:cs="Arial"/>
          </w:rPr>
          <w:t xml:space="preserve">Global </w:t>
        </w:r>
        <w:r w:rsidR="00846ED1" w:rsidRPr="00846ED1">
          <w:rPr>
            <w:rStyle w:val="Collegamentoipertestuale"/>
            <w:rFonts w:ascii="Arial" w:eastAsia="Times New Roman" w:hAnsi="Arial" w:cs="Arial"/>
          </w:rPr>
          <w:t>c</w:t>
        </w:r>
        <w:r w:rsidRPr="00846ED1">
          <w:rPr>
            <w:rStyle w:val="Collegamentoipertestuale"/>
            <w:rFonts w:ascii="Arial" w:eastAsia="Times New Roman" w:hAnsi="Arial" w:cs="Arial"/>
          </w:rPr>
          <w:t>ompact sui Rifugiati</w:t>
        </w:r>
      </w:hyperlink>
      <w:r w:rsidRPr="00DC3F6F">
        <w:rPr>
          <w:rFonts w:ascii="Arial" w:eastAsia="Times New Roman" w:hAnsi="Arial" w:cs="Arial"/>
          <w:color w:val="000000"/>
        </w:rPr>
        <w:t xml:space="preserve"> e gli obiettivi dell’Agenzia O</w:t>
      </w:r>
      <w:r w:rsidR="00846ED1">
        <w:rPr>
          <w:rFonts w:ascii="Arial" w:eastAsia="Times New Roman" w:hAnsi="Arial" w:cs="Arial"/>
          <w:color w:val="000000"/>
        </w:rPr>
        <w:t>nu</w:t>
      </w:r>
      <w:r w:rsidR="000E605E">
        <w:rPr>
          <w:rFonts w:ascii="Arial" w:eastAsia="Times New Roman" w:hAnsi="Arial" w:cs="Arial"/>
          <w:color w:val="000000"/>
        </w:rPr>
        <w:t xml:space="preserve"> per i r</w:t>
      </w:r>
      <w:r w:rsidRPr="00DC3F6F">
        <w:rPr>
          <w:rFonts w:ascii="Arial" w:eastAsia="Times New Roman" w:hAnsi="Arial" w:cs="Arial"/>
          <w:color w:val="000000"/>
        </w:rPr>
        <w:t xml:space="preserve">ifugiati , la </w:t>
      </w:r>
      <w:hyperlink r:id="rId13" w:history="1">
        <w:r w:rsidRPr="00846ED1">
          <w:rPr>
            <w:rStyle w:val="Collegamentoipertestuale"/>
            <w:rFonts w:ascii="Arial" w:eastAsia="Times New Roman" w:hAnsi="Arial" w:cs="Arial"/>
          </w:rPr>
          <w:t>Strategia dell’Unione europea</w:t>
        </w:r>
      </w:hyperlink>
      <w:r w:rsidRPr="00DC3F6F">
        <w:rPr>
          <w:rFonts w:ascii="Arial" w:eastAsia="Times New Roman" w:hAnsi="Arial" w:cs="Arial"/>
          <w:color w:val="000000"/>
        </w:rPr>
        <w:t xml:space="preserve"> per </w:t>
      </w:r>
      <w:r w:rsidR="00846ED1" w:rsidRPr="00846ED1">
        <w:rPr>
          <w:rFonts w:ascii="Arial" w:eastAsia="Times New Roman" w:hAnsi="Arial" w:cs="Arial"/>
          <w:b/>
          <w:bCs/>
          <w:color w:val="000000"/>
        </w:rPr>
        <w:t>u</w:t>
      </w:r>
      <w:r w:rsidRPr="00846ED1">
        <w:rPr>
          <w:rFonts w:ascii="Arial" w:eastAsia="Times New Roman" w:hAnsi="Arial" w:cs="Arial"/>
          <w:b/>
          <w:bCs/>
          <w:color w:val="000000"/>
        </w:rPr>
        <w:t>niversità di eccellenza e inclusive</w:t>
      </w:r>
      <w:r w:rsidRPr="00DC3F6F">
        <w:rPr>
          <w:rFonts w:ascii="Arial" w:eastAsia="Times New Roman" w:hAnsi="Arial" w:cs="Arial"/>
          <w:color w:val="000000"/>
        </w:rPr>
        <w:t xml:space="preserve"> e il Piano </w:t>
      </w:r>
      <w:r w:rsidR="00846ED1">
        <w:rPr>
          <w:rFonts w:ascii="Arial" w:eastAsia="Times New Roman" w:hAnsi="Arial" w:cs="Arial"/>
          <w:color w:val="000000"/>
        </w:rPr>
        <w:t>n</w:t>
      </w:r>
      <w:r w:rsidRPr="00DC3F6F">
        <w:rPr>
          <w:rFonts w:ascii="Arial" w:eastAsia="Times New Roman" w:hAnsi="Arial" w:cs="Arial"/>
          <w:color w:val="000000"/>
        </w:rPr>
        <w:t>azionale d’</w:t>
      </w:r>
      <w:r w:rsidR="00846ED1">
        <w:rPr>
          <w:rFonts w:ascii="Arial" w:eastAsia="Times New Roman" w:hAnsi="Arial" w:cs="Arial"/>
          <w:color w:val="000000"/>
        </w:rPr>
        <w:t>i</w:t>
      </w:r>
      <w:r w:rsidRPr="00DC3F6F">
        <w:rPr>
          <w:rFonts w:ascii="Arial" w:eastAsia="Times New Roman" w:hAnsi="Arial" w:cs="Arial"/>
          <w:color w:val="000000"/>
        </w:rPr>
        <w:t>ntegrazione.</w:t>
      </w:r>
    </w:p>
    <w:p w14:paraId="1595CCC1" w14:textId="4D59D9CD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0560CC" w14:textId="77777777" w:rsidR="006E5B78" w:rsidRDefault="006E5B78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0ACB68" w14:textId="77777777" w:rsidR="000E605E" w:rsidRPr="007B1B0E" w:rsidRDefault="000E605E" w:rsidP="000E605E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 - Ufficio Stampa  </w:t>
      </w:r>
    </w:p>
    <w:p w14:paraId="182A4434" w14:textId="77777777" w:rsidR="000E605E" w:rsidRDefault="000E605E" w:rsidP="000E605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28873644" w14:textId="77777777" w:rsidR="000E605E" w:rsidRPr="007B1B0E" w:rsidRDefault="000E605E" w:rsidP="000E605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6398B18" w14:textId="77777777" w:rsidR="000E605E" w:rsidRPr="007B1B0E" w:rsidRDefault="000E605E" w:rsidP="000E605E">
      <w:pPr>
        <w:jc w:val="both"/>
        <w:rPr>
          <w:rFonts w:ascii="Arial" w:eastAsia="Arial" w:hAnsi="Arial" w:cs="Arial"/>
          <w:sz w:val="20"/>
          <w:szCs w:val="20"/>
        </w:rPr>
      </w:pPr>
      <w:hyperlink r:id="rId14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489A00FE" w14:textId="77777777" w:rsidR="000E605E" w:rsidRPr="007B1B0E" w:rsidRDefault="000E605E" w:rsidP="000E605E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7B1B0E">
        <w:rPr>
          <w:rFonts w:ascii="Arial" w:eastAsia="Arial" w:hAnsi="Arial" w:cs="Arial"/>
          <w:sz w:val="20"/>
          <w:szCs w:val="20"/>
        </w:rPr>
        <w:fldChar w:fldCharType="begin"/>
      </w:r>
      <w:r w:rsidRPr="007B1B0E">
        <w:rPr>
          <w:rFonts w:ascii="Arial" w:eastAsia="Arial" w:hAnsi="Arial" w:cs="Arial"/>
          <w:sz w:val="20"/>
          <w:szCs w:val="20"/>
        </w:rPr>
        <w:instrText xml:space="preserve"> HYPERLINK "https://www.univr.it/it/univerona-news" \t "_blank" </w:instrText>
      </w:r>
      <w:r w:rsidRPr="007B1B0E">
        <w:rPr>
          <w:rFonts w:ascii="Arial" w:eastAsia="Arial" w:hAnsi="Arial" w:cs="Arial"/>
          <w:sz w:val="20"/>
          <w:szCs w:val="20"/>
        </w:rPr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15"/>
      <w:footerReference w:type="default" r:id="rId1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66CC" w14:textId="77777777" w:rsidR="00967A37" w:rsidRDefault="00967A37" w:rsidP="00D06FF2">
      <w:r>
        <w:separator/>
      </w:r>
    </w:p>
  </w:endnote>
  <w:endnote w:type="continuationSeparator" w:id="0">
    <w:p w14:paraId="08ED9BD1" w14:textId="77777777" w:rsidR="00967A37" w:rsidRDefault="00967A37" w:rsidP="00D06FF2">
      <w:r>
        <w:continuationSeparator/>
      </w:r>
    </w:p>
  </w:endnote>
  <w:endnote w:type="continuationNotice" w:id="1">
    <w:p w14:paraId="1903407E" w14:textId="77777777" w:rsidR="00967A37" w:rsidRDefault="00967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6884" w14:textId="77777777" w:rsidR="00967A37" w:rsidRDefault="00967A37" w:rsidP="00D06FF2">
      <w:r>
        <w:separator/>
      </w:r>
    </w:p>
  </w:footnote>
  <w:footnote w:type="continuationSeparator" w:id="0">
    <w:p w14:paraId="1A8348A1" w14:textId="77777777" w:rsidR="00967A37" w:rsidRDefault="00967A37" w:rsidP="00D06FF2">
      <w:r>
        <w:continuationSeparator/>
      </w:r>
    </w:p>
  </w:footnote>
  <w:footnote w:type="continuationNotice" w:id="1">
    <w:p w14:paraId="6813D6E1" w14:textId="77777777" w:rsidR="00967A37" w:rsidRDefault="00967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79D"/>
    <w:rsid w:val="0000591C"/>
    <w:rsid w:val="00010FE0"/>
    <w:rsid w:val="00034655"/>
    <w:rsid w:val="00037430"/>
    <w:rsid w:val="00075036"/>
    <w:rsid w:val="00094B15"/>
    <w:rsid w:val="000A6328"/>
    <w:rsid w:val="000B74C7"/>
    <w:rsid w:val="000C2734"/>
    <w:rsid w:val="000D2C05"/>
    <w:rsid w:val="000E605E"/>
    <w:rsid w:val="00102277"/>
    <w:rsid w:val="00107007"/>
    <w:rsid w:val="001201B5"/>
    <w:rsid w:val="0012273D"/>
    <w:rsid w:val="00140A3E"/>
    <w:rsid w:val="00142836"/>
    <w:rsid w:val="00144B76"/>
    <w:rsid w:val="00151FFF"/>
    <w:rsid w:val="00156AA2"/>
    <w:rsid w:val="00170F1C"/>
    <w:rsid w:val="00180155"/>
    <w:rsid w:val="00185312"/>
    <w:rsid w:val="001900EB"/>
    <w:rsid w:val="00192D44"/>
    <w:rsid w:val="001965EF"/>
    <w:rsid w:val="001C2F03"/>
    <w:rsid w:val="001C6C9E"/>
    <w:rsid w:val="001D1A81"/>
    <w:rsid w:val="001D719D"/>
    <w:rsid w:val="001F76A9"/>
    <w:rsid w:val="00200464"/>
    <w:rsid w:val="00212219"/>
    <w:rsid w:val="00215671"/>
    <w:rsid w:val="00232992"/>
    <w:rsid w:val="00236CA6"/>
    <w:rsid w:val="00262C13"/>
    <w:rsid w:val="00266D6A"/>
    <w:rsid w:val="00270AA0"/>
    <w:rsid w:val="002747EB"/>
    <w:rsid w:val="00293628"/>
    <w:rsid w:val="002A412D"/>
    <w:rsid w:val="002B4C93"/>
    <w:rsid w:val="002C54E8"/>
    <w:rsid w:val="002E6EC2"/>
    <w:rsid w:val="002F5EB9"/>
    <w:rsid w:val="002F6CD3"/>
    <w:rsid w:val="00300CEE"/>
    <w:rsid w:val="00311DA9"/>
    <w:rsid w:val="0031323A"/>
    <w:rsid w:val="0032567A"/>
    <w:rsid w:val="00326E47"/>
    <w:rsid w:val="00334D50"/>
    <w:rsid w:val="00336429"/>
    <w:rsid w:val="00344D00"/>
    <w:rsid w:val="00370910"/>
    <w:rsid w:val="00377280"/>
    <w:rsid w:val="00380280"/>
    <w:rsid w:val="00387F1D"/>
    <w:rsid w:val="003A32F7"/>
    <w:rsid w:val="003B5BCE"/>
    <w:rsid w:val="004124C3"/>
    <w:rsid w:val="00421A15"/>
    <w:rsid w:val="00427495"/>
    <w:rsid w:val="00437C52"/>
    <w:rsid w:val="0044540F"/>
    <w:rsid w:val="00451CD6"/>
    <w:rsid w:val="00493EB6"/>
    <w:rsid w:val="004A493E"/>
    <w:rsid w:val="004C5C3D"/>
    <w:rsid w:val="004C6AF5"/>
    <w:rsid w:val="004D2960"/>
    <w:rsid w:val="004D7B17"/>
    <w:rsid w:val="004F095E"/>
    <w:rsid w:val="004F1C4C"/>
    <w:rsid w:val="00527881"/>
    <w:rsid w:val="00545D42"/>
    <w:rsid w:val="00545D87"/>
    <w:rsid w:val="00552B3B"/>
    <w:rsid w:val="00584592"/>
    <w:rsid w:val="005C54EE"/>
    <w:rsid w:val="00627ABB"/>
    <w:rsid w:val="006852EC"/>
    <w:rsid w:val="00694BEE"/>
    <w:rsid w:val="006967C9"/>
    <w:rsid w:val="006A6565"/>
    <w:rsid w:val="006A671E"/>
    <w:rsid w:val="006E5B78"/>
    <w:rsid w:val="006F142E"/>
    <w:rsid w:val="0071669A"/>
    <w:rsid w:val="00717286"/>
    <w:rsid w:val="0073165E"/>
    <w:rsid w:val="00763CB5"/>
    <w:rsid w:val="00764F95"/>
    <w:rsid w:val="00766BAD"/>
    <w:rsid w:val="007815CA"/>
    <w:rsid w:val="007816B0"/>
    <w:rsid w:val="007946EF"/>
    <w:rsid w:val="00796E01"/>
    <w:rsid w:val="007B03BD"/>
    <w:rsid w:val="007B0BF0"/>
    <w:rsid w:val="007B72C0"/>
    <w:rsid w:val="00805397"/>
    <w:rsid w:val="008054EF"/>
    <w:rsid w:val="00805AD1"/>
    <w:rsid w:val="0082325A"/>
    <w:rsid w:val="00837884"/>
    <w:rsid w:val="00846ED1"/>
    <w:rsid w:val="00852054"/>
    <w:rsid w:val="008523C8"/>
    <w:rsid w:val="00871535"/>
    <w:rsid w:val="00880B57"/>
    <w:rsid w:val="00891638"/>
    <w:rsid w:val="00897296"/>
    <w:rsid w:val="008974BD"/>
    <w:rsid w:val="008C22AF"/>
    <w:rsid w:val="008D234A"/>
    <w:rsid w:val="008E2D8E"/>
    <w:rsid w:val="008E6E44"/>
    <w:rsid w:val="008F2CC6"/>
    <w:rsid w:val="008F309A"/>
    <w:rsid w:val="009201CA"/>
    <w:rsid w:val="00935337"/>
    <w:rsid w:val="00940A41"/>
    <w:rsid w:val="00950FE7"/>
    <w:rsid w:val="00954DBA"/>
    <w:rsid w:val="00955E02"/>
    <w:rsid w:val="00963194"/>
    <w:rsid w:val="00967A37"/>
    <w:rsid w:val="00980E83"/>
    <w:rsid w:val="00981141"/>
    <w:rsid w:val="00986FDE"/>
    <w:rsid w:val="009A049F"/>
    <w:rsid w:val="009B1F8D"/>
    <w:rsid w:val="009B3D46"/>
    <w:rsid w:val="009C22BF"/>
    <w:rsid w:val="009F10C2"/>
    <w:rsid w:val="009F6465"/>
    <w:rsid w:val="00A03CA8"/>
    <w:rsid w:val="00A052F7"/>
    <w:rsid w:val="00A377EE"/>
    <w:rsid w:val="00A436AC"/>
    <w:rsid w:val="00A70799"/>
    <w:rsid w:val="00A72D47"/>
    <w:rsid w:val="00A8687C"/>
    <w:rsid w:val="00A93D2D"/>
    <w:rsid w:val="00A971F1"/>
    <w:rsid w:val="00AA6638"/>
    <w:rsid w:val="00AD3BDE"/>
    <w:rsid w:val="00AE0EFF"/>
    <w:rsid w:val="00AE2E6E"/>
    <w:rsid w:val="00B07536"/>
    <w:rsid w:val="00B1002C"/>
    <w:rsid w:val="00B15B69"/>
    <w:rsid w:val="00B334F2"/>
    <w:rsid w:val="00B411AB"/>
    <w:rsid w:val="00B425CA"/>
    <w:rsid w:val="00B42772"/>
    <w:rsid w:val="00B429D9"/>
    <w:rsid w:val="00B45EA7"/>
    <w:rsid w:val="00B466A9"/>
    <w:rsid w:val="00B7611D"/>
    <w:rsid w:val="00B76F1C"/>
    <w:rsid w:val="00BC303A"/>
    <w:rsid w:val="00BD4D6C"/>
    <w:rsid w:val="00C16829"/>
    <w:rsid w:val="00C5537F"/>
    <w:rsid w:val="00C6520E"/>
    <w:rsid w:val="00C6628B"/>
    <w:rsid w:val="00C66B3B"/>
    <w:rsid w:val="00C85F15"/>
    <w:rsid w:val="00CA3D09"/>
    <w:rsid w:val="00CA756C"/>
    <w:rsid w:val="00CC2284"/>
    <w:rsid w:val="00CC4DB5"/>
    <w:rsid w:val="00CC77FC"/>
    <w:rsid w:val="00CE0F18"/>
    <w:rsid w:val="00D06FF2"/>
    <w:rsid w:val="00D23C4F"/>
    <w:rsid w:val="00D26EB3"/>
    <w:rsid w:val="00D35006"/>
    <w:rsid w:val="00D37613"/>
    <w:rsid w:val="00D52B37"/>
    <w:rsid w:val="00D74F19"/>
    <w:rsid w:val="00D80342"/>
    <w:rsid w:val="00D90832"/>
    <w:rsid w:val="00DA41BF"/>
    <w:rsid w:val="00DC3F6F"/>
    <w:rsid w:val="00DE1A5C"/>
    <w:rsid w:val="00E3791A"/>
    <w:rsid w:val="00E510FC"/>
    <w:rsid w:val="00E5541A"/>
    <w:rsid w:val="00E6497D"/>
    <w:rsid w:val="00E64D0C"/>
    <w:rsid w:val="00E66CB6"/>
    <w:rsid w:val="00E758B9"/>
    <w:rsid w:val="00E859D3"/>
    <w:rsid w:val="00E948FE"/>
    <w:rsid w:val="00EA1C2B"/>
    <w:rsid w:val="00EA56BF"/>
    <w:rsid w:val="00EA6C6E"/>
    <w:rsid w:val="00EC3C70"/>
    <w:rsid w:val="00ED736C"/>
    <w:rsid w:val="00EE6623"/>
    <w:rsid w:val="00EE6FA8"/>
    <w:rsid w:val="00EE6FD3"/>
    <w:rsid w:val="00EF6A5B"/>
    <w:rsid w:val="00F061FD"/>
    <w:rsid w:val="00F15187"/>
    <w:rsid w:val="00F277CB"/>
    <w:rsid w:val="00F36D1D"/>
    <w:rsid w:val="00F52245"/>
    <w:rsid w:val="00F551C9"/>
    <w:rsid w:val="00F83A88"/>
    <w:rsid w:val="00F84CBA"/>
    <w:rsid w:val="00F8548A"/>
    <w:rsid w:val="00F85F99"/>
    <w:rsid w:val="00F90910"/>
    <w:rsid w:val="00F90AAA"/>
    <w:rsid w:val="00FA0D87"/>
    <w:rsid w:val="00FA36DC"/>
    <w:rsid w:val="00FB1434"/>
    <w:rsid w:val="00FC626F"/>
    <w:rsid w:val="00FE1F99"/>
    <w:rsid w:val="00FF2642"/>
    <w:rsid w:val="00FF36A1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corridors.unhcr.it/?msclkid=e8c425d0b37e11ec973f09c2fa3c4378" TargetMode="External"/><Relationship Id="rId13" Type="http://schemas.openxmlformats.org/officeDocument/2006/relationships/hyperlink" Target="https://eur-lex.europa.eu/legal-content/IT/TXT/?uri=CELEX%3A52022DC0016&amp;qid=16429306388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nifestouniversitainclusiva.unhcr.it/" TargetMode="External"/><Relationship Id="rId12" Type="http://schemas.openxmlformats.org/officeDocument/2006/relationships/hyperlink" Target="https://www.unglobalcompact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r.it/en/international-programm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nivr.it/en/job-vacancies/studenti/international-degree-seeking-students/0/10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r.it/it/manifesto-universita-inclusiva" TargetMode="External"/><Relationship Id="rId14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32</cp:revision>
  <dcterms:created xsi:type="dcterms:W3CDTF">2022-03-21T10:01:00Z</dcterms:created>
  <dcterms:modified xsi:type="dcterms:W3CDTF">2022-04-05T10:04:00Z</dcterms:modified>
</cp:coreProperties>
</file>