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0BE4E" w14:textId="77777777" w:rsidR="001152A7" w:rsidRDefault="001152A7">
      <w:pPr>
        <w:spacing w:after="120" w:line="240" w:lineRule="auto"/>
        <w:rPr>
          <w:rFonts w:ascii="Arial" w:eastAsia="Arial" w:hAnsi="Arial" w:cs="Arial"/>
          <w:b/>
        </w:rPr>
      </w:pPr>
    </w:p>
    <w:p w14:paraId="255976C3" w14:textId="77777777" w:rsidR="00F37D28" w:rsidRDefault="00F37D28">
      <w:pPr>
        <w:spacing w:after="120" w:line="240" w:lineRule="auto"/>
        <w:jc w:val="right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106 a.24</w:t>
      </w:r>
    </w:p>
    <w:p w14:paraId="0621C4EE" w14:textId="3D2090A2" w:rsidR="001152A7" w:rsidRDefault="00F37D28">
      <w:pPr>
        <w:spacing w:after="120" w:line="240" w:lineRule="auto"/>
        <w:jc w:val="right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17 giu</w:t>
      </w:r>
      <w:r w:rsidR="001B0847">
        <w:rPr>
          <w:rFonts w:ascii="Arial" w:eastAsia="Arial" w:hAnsi="Arial" w:cs="Arial"/>
          <w:i/>
        </w:rPr>
        <w:t>gno 2024</w:t>
      </w:r>
    </w:p>
    <w:p w14:paraId="588C850C" w14:textId="1E9735FE" w:rsidR="001152A7" w:rsidRPr="00135181" w:rsidRDefault="001B0847" w:rsidP="00135181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135181">
        <w:rPr>
          <w:rFonts w:ascii="Arial" w:eastAsia="Arial" w:hAnsi="Arial" w:cs="Arial"/>
          <w:b/>
          <w:sz w:val="32"/>
          <w:szCs w:val="32"/>
        </w:rPr>
        <w:t xml:space="preserve">Le </w:t>
      </w:r>
      <w:r w:rsidR="00F37D28">
        <w:rPr>
          <w:rFonts w:ascii="Arial" w:eastAsia="Arial" w:hAnsi="Arial" w:cs="Arial"/>
          <w:b/>
          <w:sz w:val="32"/>
          <w:szCs w:val="32"/>
        </w:rPr>
        <w:t>u</w:t>
      </w:r>
      <w:r w:rsidRPr="00135181">
        <w:rPr>
          <w:rFonts w:ascii="Arial" w:eastAsia="Arial" w:hAnsi="Arial" w:cs="Arial"/>
          <w:b/>
          <w:sz w:val="32"/>
          <w:szCs w:val="32"/>
        </w:rPr>
        <w:t>niversità del Veneto fanno “Rete” anche nella sostenibilità</w:t>
      </w:r>
    </w:p>
    <w:p w14:paraId="62D8B1ED" w14:textId="77777777" w:rsidR="00135181" w:rsidRDefault="001B0847" w:rsidP="00135181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135181">
        <w:rPr>
          <w:rFonts w:ascii="Arial" w:eastAsia="Arial" w:hAnsi="Arial" w:cs="Arial"/>
          <w:b/>
          <w:sz w:val="24"/>
          <w:szCs w:val="24"/>
        </w:rPr>
        <w:t xml:space="preserve">Sottoscritto l’accordo tra gli atenei veneti per promuovere la cultura </w:t>
      </w:r>
    </w:p>
    <w:p w14:paraId="606B3818" w14:textId="0C53DD25" w:rsidR="00135181" w:rsidRDefault="001B0847" w:rsidP="00135181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135181">
        <w:rPr>
          <w:rFonts w:ascii="Arial" w:eastAsia="Arial" w:hAnsi="Arial" w:cs="Arial"/>
          <w:b/>
          <w:sz w:val="24"/>
          <w:szCs w:val="24"/>
        </w:rPr>
        <w:t>e le buone pratiche di sostenibilità a livello regionale</w:t>
      </w:r>
      <w:r w:rsidR="00135181">
        <w:rPr>
          <w:rFonts w:ascii="Arial" w:eastAsia="Arial" w:hAnsi="Arial" w:cs="Arial"/>
          <w:b/>
          <w:sz w:val="24"/>
          <w:szCs w:val="24"/>
        </w:rPr>
        <w:t>.</w:t>
      </w:r>
    </w:p>
    <w:p w14:paraId="21D90C1B" w14:textId="4E4C4E78" w:rsidR="001152A7" w:rsidRPr="00135181" w:rsidRDefault="00135181" w:rsidP="00135181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Per il primo anno la guida è affidata a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Univr</w:t>
      </w:r>
      <w:proofErr w:type="spellEnd"/>
    </w:p>
    <w:p w14:paraId="1EB22D1F" w14:textId="77777777" w:rsidR="001152A7" w:rsidRPr="00135181" w:rsidRDefault="001152A7">
      <w:pPr>
        <w:spacing w:after="120" w:line="240" w:lineRule="auto"/>
        <w:rPr>
          <w:rFonts w:ascii="Arial" w:eastAsia="Arial" w:hAnsi="Arial" w:cs="Arial"/>
          <w:sz w:val="24"/>
          <w:szCs w:val="24"/>
        </w:rPr>
      </w:pPr>
    </w:p>
    <w:p w14:paraId="3479B26A" w14:textId="372216E3" w:rsidR="001152A7" w:rsidRPr="00135181" w:rsidRDefault="001B0847" w:rsidP="003C7C1A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135181">
        <w:rPr>
          <w:rFonts w:ascii="Arial" w:eastAsia="Arial" w:hAnsi="Arial" w:cs="Arial"/>
          <w:sz w:val="24"/>
          <w:szCs w:val="24"/>
        </w:rPr>
        <w:t xml:space="preserve">Nasce la Rete delle Università Venete per lo sviluppo sostenibile, denominata </w:t>
      </w:r>
      <w:r w:rsidRPr="00135181">
        <w:rPr>
          <w:rFonts w:ascii="Arial" w:eastAsia="Arial" w:hAnsi="Arial" w:cs="Arial"/>
          <w:b/>
          <w:sz w:val="24"/>
          <w:szCs w:val="24"/>
        </w:rPr>
        <w:t>R</w:t>
      </w:r>
      <w:r w:rsidR="00135181">
        <w:rPr>
          <w:rFonts w:ascii="Arial" w:eastAsia="Arial" w:hAnsi="Arial" w:cs="Arial"/>
          <w:b/>
          <w:sz w:val="24"/>
          <w:szCs w:val="24"/>
        </w:rPr>
        <w:t>us</w:t>
      </w:r>
      <w:r w:rsidRPr="00135181">
        <w:rPr>
          <w:rFonts w:ascii="Arial" w:eastAsia="Arial" w:hAnsi="Arial" w:cs="Arial"/>
          <w:b/>
          <w:sz w:val="24"/>
          <w:szCs w:val="24"/>
        </w:rPr>
        <w:t xml:space="preserve"> VENETO</w:t>
      </w:r>
      <w:r w:rsidRPr="00135181">
        <w:rPr>
          <w:rFonts w:ascii="Arial" w:eastAsia="Arial" w:hAnsi="Arial" w:cs="Arial"/>
          <w:sz w:val="24"/>
          <w:szCs w:val="24"/>
        </w:rPr>
        <w:t>, costituita da</w:t>
      </w:r>
      <w:r w:rsidR="00135181">
        <w:rPr>
          <w:rFonts w:ascii="Arial" w:eastAsia="Arial" w:hAnsi="Arial" w:cs="Arial"/>
          <w:sz w:val="24"/>
          <w:szCs w:val="24"/>
        </w:rPr>
        <w:t xml:space="preserve"> </w:t>
      </w:r>
      <w:r w:rsidR="00135181">
        <w:rPr>
          <w:rFonts w:ascii="Arial" w:eastAsia="Arial" w:hAnsi="Arial" w:cs="Arial"/>
          <w:b/>
          <w:sz w:val="24"/>
          <w:szCs w:val="24"/>
        </w:rPr>
        <w:t>u</w:t>
      </w:r>
      <w:r w:rsidR="00135181" w:rsidRPr="00135181">
        <w:rPr>
          <w:rFonts w:ascii="Arial" w:eastAsia="Arial" w:hAnsi="Arial" w:cs="Arial"/>
          <w:b/>
          <w:sz w:val="24"/>
          <w:szCs w:val="24"/>
        </w:rPr>
        <w:t>niversità di Verona</w:t>
      </w:r>
      <w:r w:rsidR="00135181">
        <w:rPr>
          <w:rFonts w:ascii="Arial" w:eastAsia="Arial" w:hAnsi="Arial" w:cs="Arial"/>
          <w:sz w:val="24"/>
          <w:szCs w:val="24"/>
        </w:rPr>
        <w:t xml:space="preserve">, </w:t>
      </w:r>
      <w:r w:rsidRPr="00135181">
        <w:rPr>
          <w:rFonts w:ascii="Arial" w:eastAsia="Arial" w:hAnsi="Arial" w:cs="Arial"/>
          <w:b/>
          <w:sz w:val="24"/>
          <w:szCs w:val="24"/>
        </w:rPr>
        <w:t>Ca’ Foscari</w:t>
      </w:r>
      <w:r w:rsidR="00135181">
        <w:rPr>
          <w:rFonts w:ascii="Arial" w:eastAsia="Arial" w:hAnsi="Arial" w:cs="Arial"/>
          <w:b/>
          <w:sz w:val="24"/>
          <w:szCs w:val="24"/>
        </w:rPr>
        <w:t xml:space="preserve">, </w:t>
      </w:r>
      <w:r w:rsidRPr="00135181">
        <w:rPr>
          <w:rFonts w:ascii="Arial" w:eastAsia="Arial" w:hAnsi="Arial" w:cs="Arial"/>
          <w:b/>
          <w:sz w:val="24"/>
          <w:szCs w:val="24"/>
        </w:rPr>
        <w:t xml:space="preserve">Iuav </w:t>
      </w:r>
      <w:r w:rsidR="00135181">
        <w:rPr>
          <w:rFonts w:ascii="Arial" w:eastAsia="Arial" w:hAnsi="Arial" w:cs="Arial"/>
          <w:b/>
          <w:sz w:val="24"/>
          <w:szCs w:val="24"/>
        </w:rPr>
        <w:t>e u</w:t>
      </w:r>
      <w:r w:rsidRPr="00135181">
        <w:rPr>
          <w:rFonts w:ascii="Arial" w:eastAsia="Arial" w:hAnsi="Arial" w:cs="Arial"/>
          <w:b/>
          <w:sz w:val="24"/>
          <w:szCs w:val="24"/>
        </w:rPr>
        <w:t xml:space="preserve">niversità di </w:t>
      </w:r>
      <w:proofErr w:type="gramStart"/>
      <w:r w:rsidRPr="00135181">
        <w:rPr>
          <w:rFonts w:ascii="Arial" w:eastAsia="Arial" w:hAnsi="Arial" w:cs="Arial"/>
          <w:b/>
          <w:sz w:val="24"/>
          <w:szCs w:val="24"/>
        </w:rPr>
        <w:t>Padova,</w:t>
      </w:r>
      <w:r w:rsidRPr="00135181">
        <w:rPr>
          <w:rFonts w:ascii="Arial" w:eastAsia="Arial" w:hAnsi="Arial" w:cs="Arial"/>
          <w:sz w:val="24"/>
          <w:szCs w:val="24"/>
        </w:rPr>
        <w:t>.</w:t>
      </w:r>
      <w:proofErr w:type="gramEnd"/>
      <w:r w:rsidRPr="00135181">
        <w:rPr>
          <w:rFonts w:ascii="Arial" w:eastAsia="Arial" w:hAnsi="Arial" w:cs="Arial"/>
          <w:sz w:val="24"/>
          <w:szCs w:val="24"/>
        </w:rPr>
        <w:t xml:space="preserve"> L’annuncio è stato dato l’11 giugno a Udine, durante il Convegno </w:t>
      </w:r>
      <w:r w:rsidRPr="00135181">
        <w:rPr>
          <w:rFonts w:ascii="Arial" w:eastAsia="Arial" w:hAnsi="Arial" w:cs="Arial"/>
          <w:i/>
          <w:sz w:val="24"/>
          <w:szCs w:val="24"/>
        </w:rPr>
        <w:t>“Le università per lo sviluppo sostenibile del Paese”</w:t>
      </w:r>
      <w:r w:rsidRPr="00135181">
        <w:rPr>
          <w:rFonts w:ascii="Arial" w:eastAsia="Arial" w:hAnsi="Arial" w:cs="Arial"/>
          <w:sz w:val="24"/>
          <w:szCs w:val="24"/>
        </w:rPr>
        <w:t xml:space="preserve"> dalla delegata alla Sostenibilità dell’</w:t>
      </w:r>
      <w:r w:rsidR="00135181">
        <w:rPr>
          <w:rFonts w:ascii="Arial" w:eastAsia="Arial" w:hAnsi="Arial" w:cs="Arial"/>
          <w:sz w:val="24"/>
          <w:szCs w:val="24"/>
        </w:rPr>
        <w:t>u</w:t>
      </w:r>
      <w:r w:rsidRPr="00135181">
        <w:rPr>
          <w:rFonts w:ascii="Arial" w:eastAsia="Arial" w:hAnsi="Arial" w:cs="Arial"/>
          <w:sz w:val="24"/>
          <w:szCs w:val="24"/>
        </w:rPr>
        <w:t xml:space="preserve">niversità Ca’ Foscari Venezia, Elena </w:t>
      </w:r>
      <w:proofErr w:type="spellStart"/>
      <w:r w:rsidRPr="00135181">
        <w:rPr>
          <w:rFonts w:ascii="Arial" w:eastAsia="Arial" w:hAnsi="Arial" w:cs="Arial"/>
          <w:sz w:val="24"/>
          <w:szCs w:val="24"/>
        </w:rPr>
        <w:t>Semenzin</w:t>
      </w:r>
      <w:proofErr w:type="spellEnd"/>
      <w:r w:rsidRPr="00135181">
        <w:rPr>
          <w:rFonts w:ascii="Arial" w:eastAsia="Arial" w:hAnsi="Arial" w:cs="Arial"/>
          <w:sz w:val="24"/>
          <w:szCs w:val="24"/>
        </w:rPr>
        <w:t>, in seguito alla stipula dell’Accordo tra le Università del Veneto per la costituzione della rete di collaborazione che ha lo scopo di promuovere la cultura e le buone pratiche di sostenibilità a livello regionale.</w:t>
      </w:r>
    </w:p>
    <w:p w14:paraId="3BBE502B" w14:textId="6F9F87EF" w:rsidR="001152A7" w:rsidRPr="00135181" w:rsidRDefault="001B0847" w:rsidP="003C7C1A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135181">
        <w:rPr>
          <w:rFonts w:ascii="Arial" w:eastAsia="Arial" w:hAnsi="Arial" w:cs="Arial"/>
          <w:sz w:val="24"/>
          <w:szCs w:val="24"/>
        </w:rPr>
        <w:t xml:space="preserve">I quattro </w:t>
      </w:r>
      <w:r w:rsidR="00135181">
        <w:rPr>
          <w:rFonts w:ascii="Arial" w:eastAsia="Arial" w:hAnsi="Arial" w:cs="Arial"/>
          <w:sz w:val="24"/>
          <w:szCs w:val="24"/>
        </w:rPr>
        <w:t>a</w:t>
      </w:r>
      <w:r w:rsidRPr="00135181">
        <w:rPr>
          <w:rFonts w:ascii="Arial" w:eastAsia="Arial" w:hAnsi="Arial" w:cs="Arial"/>
          <w:sz w:val="24"/>
          <w:szCs w:val="24"/>
        </w:rPr>
        <w:t xml:space="preserve">tenei veneti sono già membri attivi della </w:t>
      </w:r>
      <w:r w:rsidRPr="00135181">
        <w:rPr>
          <w:rFonts w:ascii="Arial" w:eastAsia="Arial" w:hAnsi="Arial" w:cs="Arial"/>
          <w:b/>
          <w:sz w:val="24"/>
          <w:szCs w:val="24"/>
        </w:rPr>
        <w:t>R</w:t>
      </w:r>
      <w:r w:rsidR="00135181">
        <w:rPr>
          <w:rFonts w:ascii="Arial" w:eastAsia="Arial" w:hAnsi="Arial" w:cs="Arial"/>
          <w:b/>
          <w:sz w:val="24"/>
          <w:szCs w:val="24"/>
        </w:rPr>
        <w:t>us</w:t>
      </w:r>
      <w:r w:rsidRPr="00135181">
        <w:rPr>
          <w:rFonts w:ascii="Arial" w:eastAsia="Arial" w:hAnsi="Arial" w:cs="Arial"/>
          <w:b/>
          <w:sz w:val="24"/>
          <w:szCs w:val="24"/>
        </w:rPr>
        <w:t xml:space="preserve"> - Rete delle </w:t>
      </w:r>
      <w:r w:rsidR="00135181">
        <w:rPr>
          <w:rFonts w:ascii="Arial" w:eastAsia="Arial" w:hAnsi="Arial" w:cs="Arial"/>
          <w:b/>
          <w:sz w:val="24"/>
          <w:szCs w:val="24"/>
        </w:rPr>
        <w:t>u</w:t>
      </w:r>
      <w:r w:rsidRPr="00135181">
        <w:rPr>
          <w:rFonts w:ascii="Arial" w:eastAsia="Arial" w:hAnsi="Arial" w:cs="Arial"/>
          <w:b/>
          <w:sz w:val="24"/>
          <w:szCs w:val="24"/>
        </w:rPr>
        <w:t xml:space="preserve">niversità per lo </w:t>
      </w:r>
      <w:r w:rsidR="00135181">
        <w:rPr>
          <w:rFonts w:ascii="Arial" w:eastAsia="Arial" w:hAnsi="Arial" w:cs="Arial"/>
          <w:b/>
          <w:sz w:val="24"/>
          <w:szCs w:val="24"/>
        </w:rPr>
        <w:t>sv</w:t>
      </w:r>
      <w:r w:rsidRPr="00135181">
        <w:rPr>
          <w:rFonts w:ascii="Arial" w:eastAsia="Arial" w:hAnsi="Arial" w:cs="Arial"/>
          <w:b/>
          <w:sz w:val="24"/>
          <w:szCs w:val="24"/>
        </w:rPr>
        <w:t xml:space="preserve">iluppo </w:t>
      </w:r>
      <w:r w:rsidR="00135181">
        <w:rPr>
          <w:rFonts w:ascii="Arial" w:eastAsia="Arial" w:hAnsi="Arial" w:cs="Arial"/>
          <w:b/>
          <w:sz w:val="24"/>
          <w:szCs w:val="24"/>
        </w:rPr>
        <w:t>s</w:t>
      </w:r>
      <w:r w:rsidRPr="00135181">
        <w:rPr>
          <w:rFonts w:ascii="Arial" w:eastAsia="Arial" w:hAnsi="Arial" w:cs="Arial"/>
          <w:b/>
          <w:sz w:val="24"/>
          <w:szCs w:val="24"/>
        </w:rPr>
        <w:t>ostenibile</w:t>
      </w:r>
      <w:r w:rsidRPr="00135181">
        <w:rPr>
          <w:rFonts w:ascii="Arial" w:eastAsia="Arial" w:hAnsi="Arial" w:cs="Arial"/>
          <w:sz w:val="24"/>
          <w:szCs w:val="24"/>
        </w:rPr>
        <w:t xml:space="preserve"> costituita a livello nazionale dal 2017 dalla Conferenza dei </w:t>
      </w:r>
      <w:r w:rsidR="00135181">
        <w:rPr>
          <w:rFonts w:ascii="Arial" w:eastAsia="Arial" w:hAnsi="Arial" w:cs="Arial"/>
          <w:sz w:val="24"/>
          <w:szCs w:val="24"/>
        </w:rPr>
        <w:t>r</w:t>
      </w:r>
      <w:r w:rsidRPr="00135181">
        <w:rPr>
          <w:rFonts w:ascii="Arial" w:eastAsia="Arial" w:hAnsi="Arial" w:cs="Arial"/>
          <w:sz w:val="24"/>
          <w:szCs w:val="24"/>
        </w:rPr>
        <w:t xml:space="preserve">ettori delle </w:t>
      </w:r>
      <w:r w:rsidR="00135181">
        <w:rPr>
          <w:rFonts w:ascii="Arial" w:eastAsia="Arial" w:hAnsi="Arial" w:cs="Arial"/>
          <w:sz w:val="24"/>
          <w:szCs w:val="24"/>
        </w:rPr>
        <w:t>u</w:t>
      </w:r>
      <w:r w:rsidRPr="00135181">
        <w:rPr>
          <w:rFonts w:ascii="Arial" w:eastAsia="Arial" w:hAnsi="Arial" w:cs="Arial"/>
          <w:sz w:val="24"/>
          <w:szCs w:val="24"/>
        </w:rPr>
        <w:t>niversità italiane (C</w:t>
      </w:r>
      <w:r w:rsidR="00135181">
        <w:rPr>
          <w:rFonts w:ascii="Arial" w:eastAsia="Arial" w:hAnsi="Arial" w:cs="Arial"/>
          <w:sz w:val="24"/>
          <w:szCs w:val="24"/>
        </w:rPr>
        <w:t>rui</w:t>
      </w:r>
      <w:r w:rsidRPr="00135181">
        <w:rPr>
          <w:rFonts w:ascii="Arial" w:eastAsia="Arial" w:hAnsi="Arial" w:cs="Arial"/>
          <w:sz w:val="24"/>
          <w:szCs w:val="24"/>
        </w:rPr>
        <w:t>), che ha tra i suoi principali obiettivi proprio la disseminazione e il trasferimento di buone pratiche e lo sviluppo congiunto di iniziative e progetti sulla sostenibilità. Queste finalità sono ampiamente condivise e messe in pratica anche a livello regionale, attraverso una stretta collaborazione tra gli Atenei sui temi dello sviluppo sostenibile.</w:t>
      </w:r>
    </w:p>
    <w:p w14:paraId="0F165C4A" w14:textId="6A4F2C5B" w:rsidR="001152A7" w:rsidRPr="00135181" w:rsidRDefault="001B0847" w:rsidP="003C7C1A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135181">
        <w:rPr>
          <w:rFonts w:ascii="Arial" w:eastAsia="Arial" w:hAnsi="Arial" w:cs="Arial"/>
          <w:sz w:val="24"/>
          <w:szCs w:val="24"/>
        </w:rPr>
        <w:t xml:space="preserve">Da anni a livello di Regione Veneto sono state avviate iniziative congiunte su questi temi, per favorire la diffusione della cultura della sostenibilità all’interno e all’esterno delle Università, anche attraverso collaborazioni con Enti del territorio veneto. Ne sono esempio il </w:t>
      </w:r>
      <w:proofErr w:type="spellStart"/>
      <w:r w:rsidRPr="00135181">
        <w:rPr>
          <w:rFonts w:ascii="Arial" w:eastAsia="Arial" w:hAnsi="Arial" w:cs="Arial"/>
          <w:b/>
          <w:sz w:val="24"/>
          <w:szCs w:val="24"/>
        </w:rPr>
        <w:t>Sustainable</w:t>
      </w:r>
      <w:proofErr w:type="spellEnd"/>
      <w:r w:rsidRPr="00135181">
        <w:rPr>
          <w:rFonts w:ascii="Arial" w:eastAsia="Arial" w:hAnsi="Arial" w:cs="Arial"/>
          <w:b/>
          <w:sz w:val="24"/>
          <w:szCs w:val="24"/>
        </w:rPr>
        <w:t xml:space="preserve"> Art </w:t>
      </w:r>
      <w:proofErr w:type="spellStart"/>
      <w:r w:rsidRPr="00135181">
        <w:rPr>
          <w:rFonts w:ascii="Arial" w:eastAsia="Arial" w:hAnsi="Arial" w:cs="Arial"/>
          <w:b/>
          <w:sz w:val="24"/>
          <w:szCs w:val="24"/>
        </w:rPr>
        <w:t>Prize</w:t>
      </w:r>
      <w:proofErr w:type="spellEnd"/>
      <w:r w:rsidRPr="00135181">
        <w:rPr>
          <w:rFonts w:ascii="Arial" w:eastAsia="Arial" w:hAnsi="Arial" w:cs="Arial"/>
          <w:sz w:val="24"/>
          <w:szCs w:val="24"/>
        </w:rPr>
        <w:t xml:space="preserve"> e il </w:t>
      </w:r>
      <w:r w:rsidR="00135181">
        <w:rPr>
          <w:rFonts w:ascii="Arial" w:eastAsia="Arial" w:hAnsi="Arial" w:cs="Arial"/>
          <w:b/>
          <w:sz w:val="24"/>
          <w:szCs w:val="24"/>
        </w:rPr>
        <w:t>p</w:t>
      </w:r>
      <w:r w:rsidRPr="00135181">
        <w:rPr>
          <w:rFonts w:ascii="Arial" w:eastAsia="Arial" w:hAnsi="Arial" w:cs="Arial"/>
          <w:b/>
          <w:sz w:val="24"/>
          <w:szCs w:val="24"/>
        </w:rPr>
        <w:t>rotocollo d’intesa sul Green Public Procurement</w:t>
      </w:r>
      <w:r w:rsidRPr="00135181">
        <w:rPr>
          <w:rFonts w:ascii="Arial" w:eastAsia="Arial" w:hAnsi="Arial" w:cs="Arial"/>
          <w:sz w:val="24"/>
          <w:szCs w:val="24"/>
        </w:rPr>
        <w:t>. Il premio organizzato in collaborazione con ArtVerona per favorire la diffusione della cultura della sostenibilità attraverso il mezzo artistico con il coinvolgimento delle comunità universitarie e del territorio, ha visto nel 2022 le quattro Università entrare a far parte della giuria del Premio, e nel 2023 lavorare insieme alla realizzazione del progetto dell’artista vincitrice. Nel 2019 è stato stipulato il Protocollo d’intesa sul Green Public Procurement con la Regione Veneto, che coinvolge anche Unioncamere del Veneto e A</w:t>
      </w:r>
      <w:r w:rsidR="00135181">
        <w:rPr>
          <w:rFonts w:ascii="Arial" w:eastAsia="Arial" w:hAnsi="Arial" w:cs="Arial"/>
          <w:sz w:val="24"/>
          <w:szCs w:val="24"/>
        </w:rPr>
        <w:t>rpav</w:t>
      </w:r>
      <w:r w:rsidRPr="00135181">
        <w:rPr>
          <w:rFonts w:ascii="Arial" w:eastAsia="Arial" w:hAnsi="Arial" w:cs="Arial"/>
          <w:sz w:val="24"/>
          <w:szCs w:val="24"/>
        </w:rPr>
        <w:t>, con l’obiettivo di creare sinergie positive tra istituzioni che operano sull’intero territorio regionale attraverso la costituzione di tavoli di lavoro.</w:t>
      </w:r>
    </w:p>
    <w:p w14:paraId="67DF2E1D" w14:textId="28F61CA8" w:rsidR="001152A7" w:rsidRPr="00135181" w:rsidRDefault="001B0847" w:rsidP="003C7C1A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135181">
        <w:rPr>
          <w:rFonts w:ascii="Arial" w:eastAsia="Arial" w:hAnsi="Arial" w:cs="Arial"/>
          <w:sz w:val="24"/>
          <w:szCs w:val="24"/>
        </w:rPr>
        <w:t>Con la costituzione della R</w:t>
      </w:r>
      <w:r w:rsidR="00135181">
        <w:rPr>
          <w:rFonts w:ascii="Arial" w:eastAsia="Arial" w:hAnsi="Arial" w:cs="Arial"/>
          <w:sz w:val="24"/>
          <w:szCs w:val="24"/>
        </w:rPr>
        <w:t>us</w:t>
      </w:r>
      <w:r w:rsidRPr="00135181">
        <w:rPr>
          <w:rFonts w:ascii="Arial" w:eastAsia="Arial" w:hAnsi="Arial" w:cs="Arial"/>
          <w:sz w:val="24"/>
          <w:szCs w:val="24"/>
        </w:rPr>
        <w:t xml:space="preserve"> V</w:t>
      </w:r>
      <w:r w:rsidR="00135181">
        <w:rPr>
          <w:rFonts w:ascii="Arial" w:eastAsia="Arial" w:hAnsi="Arial" w:cs="Arial"/>
          <w:sz w:val="24"/>
          <w:szCs w:val="24"/>
        </w:rPr>
        <w:t>eneto</w:t>
      </w:r>
      <w:r w:rsidRPr="00135181">
        <w:rPr>
          <w:rFonts w:ascii="Arial" w:eastAsia="Arial" w:hAnsi="Arial" w:cs="Arial"/>
          <w:sz w:val="24"/>
          <w:szCs w:val="24"/>
        </w:rPr>
        <w:t>, le Università promuovono ulteriormente la creazione di spazi di intervento comuni mediante la definizione degli obiettivi di sostenibilità della rete e orientando le proprie attività istituzionali al loro raggiungimento.</w:t>
      </w:r>
    </w:p>
    <w:p w14:paraId="77F90751" w14:textId="50F43C54" w:rsidR="001152A7" w:rsidRPr="00135181" w:rsidRDefault="001B0847" w:rsidP="003C7C1A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0" w:name="_heading=h.gjdgxs" w:colFirst="0" w:colLast="0"/>
      <w:bookmarkEnd w:id="0"/>
      <w:r w:rsidRPr="00135181">
        <w:rPr>
          <w:rFonts w:ascii="Arial" w:eastAsia="Arial" w:hAnsi="Arial" w:cs="Arial"/>
          <w:sz w:val="24"/>
          <w:szCs w:val="24"/>
        </w:rPr>
        <w:t>Per l’indirizzo e il monitoraggio delle attività della R</w:t>
      </w:r>
      <w:r w:rsidR="00135181">
        <w:rPr>
          <w:rFonts w:ascii="Arial" w:eastAsia="Arial" w:hAnsi="Arial" w:cs="Arial"/>
          <w:sz w:val="24"/>
          <w:szCs w:val="24"/>
        </w:rPr>
        <w:t xml:space="preserve">us </w:t>
      </w:r>
      <w:r w:rsidRPr="00135181">
        <w:rPr>
          <w:rFonts w:ascii="Arial" w:eastAsia="Arial" w:hAnsi="Arial" w:cs="Arial"/>
          <w:sz w:val="24"/>
          <w:szCs w:val="24"/>
        </w:rPr>
        <w:t>V</w:t>
      </w:r>
      <w:r w:rsidR="00135181">
        <w:rPr>
          <w:rFonts w:ascii="Arial" w:eastAsia="Arial" w:hAnsi="Arial" w:cs="Arial"/>
          <w:sz w:val="24"/>
          <w:szCs w:val="24"/>
        </w:rPr>
        <w:t>eneto v</w:t>
      </w:r>
      <w:r w:rsidRPr="00135181">
        <w:rPr>
          <w:rFonts w:ascii="Arial" w:eastAsia="Arial" w:hAnsi="Arial" w:cs="Arial"/>
          <w:sz w:val="24"/>
          <w:szCs w:val="24"/>
        </w:rPr>
        <w:t xml:space="preserve">iene istituito un comitato di coordinamento, composto da </w:t>
      </w:r>
      <w:r w:rsidR="00135181">
        <w:rPr>
          <w:rFonts w:ascii="Arial" w:eastAsia="Arial" w:hAnsi="Arial" w:cs="Arial"/>
          <w:sz w:val="24"/>
          <w:szCs w:val="24"/>
        </w:rPr>
        <w:t>d</w:t>
      </w:r>
      <w:r w:rsidRPr="00135181">
        <w:rPr>
          <w:rFonts w:ascii="Arial" w:eastAsia="Arial" w:hAnsi="Arial" w:cs="Arial"/>
          <w:sz w:val="24"/>
          <w:szCs w:val="24"/>
        </w:rPr>
        <w:t>elegat</w:t>
      </w:r>
      <w:r w:rsidR="00135181">
        <w:rPr>
          <w:rFonts w:ascii="Arial" w:eastAsia="Arial" w:hAnsi="Arial" w:cs="Arial"/>
          <w:sz w:val="24"/>
          <w:szCs w:val="24"/>
        </w:rPr>
        <w:t>e e delegati</w:t>
      </w:r>
      <w:r w:rsidRPr="00135181">
        <w:rPr>
          <w:rFonts w:ascii="Arial" w:eastAsia="Arial" w:hAnsi="Arial" w:cs="Arial"/>
          <w:sz w:val="24"/>
          <w:szCs w:val="24"/>
        </w:rPr>
        <w:t xml:space="preserve"> R</w:t>
      </w:r>
      <w:r w:rsidR="00135181">
        <w:rPr>
          <w:rFonts w:ascii="Arial" w:eastAsia="Arial" w:hAnsi="Arial" w:cs="Arial"/>
          <w:sz w:val="24"/>
          <w:szCs w:val="24"/>
        </w:rPr>
        <w:t>us</w:t>
      </w:r>
      <w:r w:rsidRPr="00135181">
        <w:rPr>
          <w:rFonts w:ascii="Arial" w:eastAsia="Arial" w:hAnsi="Arial" w:cs="Arial"/>
          <w:sz w:val="24"/>
          <w:szCs w:val="24"/>
        </w:rPr>
        <w:t xml:space="preserve"> di ciascun </w:t>
      </w:r>
      <w:r w:rsidR="00135181">
        <w:rPr>
          <w:rFonts w:ascii="Arial" w:eastAsia="Arial" w:hAnsi="Arial" w:cs="Arial"/>
          <w:sz w:val="24"/>
          <w:szCs w:val="24"/>
        </w:rPr>
        <w:t>a</w:t>
      </w:r>
      <w:r w:rsidRPr="00135181">
        <w:rPr>
          <w:rFonts w:ascii="Arial" w:eastAsia="Arial" w:hAnsi="Arial" w:cs="Arial"/>
          <w:sz w:val="24"/>
          <w:szCs w:val="24"/>
        </w:rPr>
        <w:t xml:space="preserve">teneo, presieduto da un </w:t>
      </w:r>
      <w:r w:rsidR="00135181">
        <w:rPr>
          <w:rFonts w:ascii="Arial" w:eastAsia="Arial" w:hAnsi="Arial" w:cs="Arial"/>
          <w:sz w:val="24"/>
          <w:szCs w:val="24"/>
        </w:rPr>
        <w:t>p</w:t>
      </w:r>
      <w:r w:rsidRPr="00135181">
        <w:rPr>
          <w:rFonts w:ascii="Arial" w:eastAsia="Arial" w:hAnsi="Arial" w:cs="Arial"/>
          <w:sz w:val="24"/>
          <w:szCs w:val="24"/>
        </w:rPr>
        <w:t>residente. Per il primo anno il coordinamento della Rete sarà in capo all’</w:t>
      </w:r>
      <w:r w:rsidR="00135181">
        <w:rPr>
          <w:rFonts w:ascii="Arial" w:eastAsia="Arial" w:hAnsi="Arial" w:cs="Arial"/>
          <w:sz w:val="24"/>
          <w:szCs w:val="24"/>
        </w:rPr>
        <w:t>u</w:t>
      </w:r>
      <w:r w:rsidRPr="00135181">
        <w:rPr>
          <w:rFonts w:ascii="Arial" w:eastAsia="Arial" w:hAnsi="Arial" w:cs="Arial"/>
          <w:sz w:val="24"/>
          <w:szCs w:val="24"/>
        </w:rPr>
        <w:t xml:space="preserve">niversità degli </w:t>
      </w:r>
      <w:r w:rsidR="00135181">
        <w:rPr>
          <w:rFonts w:ascii="Arial" w:eastAsia="Arial" w:hAnsi="Arial" w:cs="Arial"/>
          <w:sz w:val="24"/>
          <w:szCs w:val="24"/>
        </w:rPr>
        <w:t>s</w:t>
      </w:r>
      <w:r w:rsidRPr="00135181">
        <w:rPr>
          <w:rFonts w:ascii="Arial" w:eastAsia="Arial" w:hAnsi="Arial" w:cs="Arial"/>
          <w:sz w:val="24"/>
          <w:szCs w:val="24"/>
        </w:rPr>
        <w:t>tudi di Verona.</w:t>
      </w:r>
    </w:p>
    <w:p w14:paraId="0FE25B1E" w14:textId="324504B8" w:rsidR="00135181" w:rsidRDefault="00135181" w:rsidP="00135181">
      <w:pPr>
        <w:spacing w:after="12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135181">
        <w:rPr>
          <w:rFonts w:ascii="Arial" w:eastAsia="Times New Roman" w:hAnsi="Arial" w:cs="Arial"/>
          <w:sz w:val="24"/>
          <w:szCs w:val="24"/>
        </w:rPr>
        <w:lastRenderedPageBreak/>
        <w:t xml:space="preserve">“Assieme agli altri atenei veneti, l’università di Verona è in prima linea nella formazione e nella diffusione della sostenibilità – </w:t>
      </w:r>
      <w:proofErr w:type="gramStart"/>
      <w:r w:rsidRPr="00135181">
        <w:rPr>
          <w:rFonts w:ascii="Arial" w:eastAsia="Times New Roman" w:hAnsi="Arial" w:cs="Arial"/>
          <w:sz w:val="24"/>
          <w:szCs w:val="24"/>
        </w:rPr>
        <w:t xml:space="preserve">commenta  </w:t>
      </w:r>
      <w:r w:rsidRPr="00135181">
        <w:rPr>
          <w:rFonts w:ascii="Arial" w:eastAsia="Times New Roman" w:hAnsi="Arial" w:cs="Arial"/>
          <w:b/>
          <w:bCs/>
          <w:sz w:val="24"/>
          <w:szCs w:val="24"/>
        </w:rPr>
        <w:t>Matteo</w:t>
      </w:r>
      <w:proofErr w:type="gramEnd"/>
      <w:r w:rsidRPr="00135181">
        <w:rPr>
          <w:rFonts w:ascii="Arial" w:eastAsia="Times New Roman" w:hAnsi="Arial" w:cs="Arial"/>
          <w:b/>
          <w:bCs/>
          <w:sz w:val="24"/>
          <w:szCs w:val="24"/>
        </w:rPr>
        <w:t xml:space="preserve"> Nicolini referente del rettore alla Sostenibilità ambientale dell’università di Verona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-</w:t>
      </w:r>
      <w:r w:rsidRPr="00135181">
        <w:rPr>
          <w:rFonts w:ascii="Arial" w:eastAsia="Times New Roman" w:hAnsi="Arial" w:cs="Arial"/>
          <w:sz w:val="24"/>
          <w:szCs w:val="24"/>
        </w:rPr>
        <w:t>. La creazione di R</w:t>
      </w:r>
      <w:r>
        <w:rPr>
          <w:rFonts w:ascii="Arial" w:eastAsia="Times New Roman" w:hAnsi="Arial" w:cs="Arial"/>
          <w:sz w:val="24"/>
          <w:szCs w:val="24"/>
        </w:rPr>
        <w:t>us</w:t>
      </w:r>
      <w:r w:rsidRPr="00135181">
        <w:rPr>
          <w:rFonts w:ascii="Arial" w:eastAsia="Times New Roman" w:hAnsi="Arial" w:cs="Arial"/>
          <w:sz w:val="24"/>
          <w:szCs w:val="24"/>
        </w:rPr>
        <w:t xml:space="preserve"> Veneto è manifestazione tangibile di </w:t>
      </w:r>
      <w:proofErr w:type="spellStart"/>
      <w:r w:rsidRPr="00135181">
        <w:rPr>
          <w:rFonts w:ascii="Arial" w:eastAsia="Times New Roman" w:hAnsi="Arial" w:cs="Arial"/>
          <w:sz w:val="24"/>
          <w:szCs w:val="24"/>
        </w:rPr>
        <w:t>qi</w:t>
      </w:r>
      <w:r>
        <w:rPr>
          <w:rFonts w:ascii="Arial" w:eastAsia="Times New Roman" w:hAnsi="Arial" w:cs="Arial"/>
          <w:sz w:val="24"/>
          <w:szCs w:val="24"/>
        </w:rPr>
        <w:t>u</w:t>
      </w:r>
      <w:r w:rsidRPr="00135181">
        <w:rPr>
          <w:rFonts w:ascii="Arial" w:eastAsia="Times New Roman" w:hAnsi="Arial" w:cs="Arial"/>
          <w:sz w:val="24"/>
          <w:szCs w:val="24"/>
        </w:rPr>
        <w:t>sto</w:t>
      </w:r>
      <w:proofErr w:type="spellEnd"/>
      <w:r w:rsidRPr="00135181">
        <w:rPr>
          <w:rFonts w:ascii="Arial" w:eastAsia="Times New Roman" w:hAnsi="Arial" w:cs="Arial"/>
          <w:sz w:val="24"/>
          <w:szCs w:val="24"/>
        </w:rPr>
        <w:t xml:space="preserve"> impegno: solo “facendo rete” è possibile convertire il sapere critico in competenze e capacità di rigenerazione del paradigma economico e ambientale” </w:t>
      </w:r>
    </w:p>
    <w:p w14:paraId="7CD50916" w14:textId="2ECD4E69" w:rsidR="001152A7" w:rsidRPr="00135181" w:rsidRDefault="001B0847" w:rsidP="00135181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135181">
        <w:rPr>
          <w:rFonts w:ascii="Arial" w:eastAsia="Arial" w:hAnsi="Arial" w:cs="Arial"/>
          <w:sz w:val="24"/>
          <w:szCs w:val="24"/>
        </w:rPr>
        <w:t>“Oggi più che mai è necessario fare rete, diffondere le buone pratiche e mettere a sistema le conoscenze dei singoli Atenei, andando oltre i confini della propria Università, per attuare uno scambio proficuo ed ottenere un impatto tangibile a livello territoriale, regionale, nazionale e internazionale</w:t>
      </w:r>
      <w:r w:rsidR="00135181">
        <w:rPr>
          <w:rFonts w:ascii="Arial" w:eastAsia="Arial" w:hAnsi="Arial" w:cs="Arial"/>
          <w:sz w:val="24"/>
          <w:szCs w:val="24"/>
        </w:rPr>
        <w:t xml:space="preserve">” </w:t>
      </w:r>
      <w:r w:rsidR="00135181" w:rsidRPr="00135181">
        <w:rPr>
          <w:rFonts w:ascii="Arial" w:eastAsia="Arial" w:hAnsi="Arial" w:cs="Arial"/>
          <w:b/>
          <w:bCs/>
          <w:sz w:val="24"/>
          <w:szCs w:val="24"/>
        </w:rPr>
        <w:t>aggiunge</w:t>
      </w:r>
      <w:r w:rsidRPr="00135181">
        <w:rPr>
          <w:rFonts w:ascii="Arial" w:eastAsia="Arial" w:hAnsi="Arial" w:cs="Arial"/>
          <w:b/>
          <w:bCs/>
          <w:sz w:val="24"/>
          <w:szCs w:val="24"/>
        </w:rPr>
        <w:t xml:space="preserve"> Elena </w:t>
      </w:r>
      <w:proofErr w:type="spellStart"/>
      <w:r w:rsidRPr="00135181">
        <w:rPr>
          <w:rFonts w:ascii="Arial" w:eastAsia="Arial" w:hAnsi="Arial" w:cs="Arial"/>
          <w:b/>
          <w:bCs/>
          <w:sz w:val="24"/>
          <w:szCs w:val="24"/>
        </w:rPr>
        <w:t>Semenzin</w:t>
      </w:r>
      <w:proofErr w:type="spellEnd"/>
      <w:r w:rsidR="00135181" w:rsidRPr="00135181">
        <w:rPr>
          <w:rFonts w:ascii="Arial" w:eastAsia="Arial" w:hAnsi="Arial" w:cs="Arial"/>
          <w:b/>
          <w:bCs/>
          <w:sz w:val="24"/>
          <w:szCs w:val="24"/>
        </w:rPr>
        <w:t xml:space="preserve"> dell’u</w:t>
      </w:r>
      <w:r w:rsidR="00E02712" w:rsidRPr="00135181">
        <w:rPr>
          <w:rFonts w:ascii="Arial" w:eastAsia="Arial" w:hAnsi="Arial" w:cs="Arial"/>
          <w:b/>
          <w:bCs/>
          <w:sz w:val="24"/>
          <w:szCs w:val="24"/>
        </w:rPr>
        <w:t>niversità Ca’ Foscari</w:t>
      </w:r>
    </w:p>
    <w:p w14:paraId="4137A0E3" w14:textId="47709E4D" w:rsidR="00E02712" w:rsidRPr="00135181" w:rsidRDefault="00E02712" w:rsidP="003C7C1A">
      <w:pPr>
        <w:spacing w:after="120"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3518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"La costituzione della RUS Veneto è la formalizzazione di una collaborazione che è già in atto da tempo. Le università del Veneto hanno già dimostrato una notevole capacità di cooperazione, condividendo risorse e buone pratiche e lavorando fianco a fianco a servizio delle istituzioni locali. - afferma </w:t>
      </w:r>
      <w:r w:rsidRPr="0013518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Francesca da Porto, prorettrice alla Sostenibilità dell'</w:t>
      </w:r>
      <w:r w:rsidR="0013518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u</w:t>
      </w:r>
      <w:r w:rsidRPr="0013518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niversità di Padova</w:t>
      </w:r>
      <w:r w:rsidRPr="0013518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- Credo però che la creazione di una rete formale sia particolarmente importante per promuovere e rafforzare il ruolo delle università quali enti in grado di guidare la transizione verso un futuro più sostenibile per il  territorio attraverso la produzione di conoscenza e innovazione". </w:t>
      </w:r>
    </w:p>
    <w:p w14:paraId="32580E64" w14:textId="590204CC" w:rsidR="00B95932" w:rsidRPr="00135181" w:rsidRDefault="00B95932" w:rsidP="003C7C1A">
      <w:pPr>
        <w:spacing w:after="120"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3518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Valeria </w:t>
      </w:r>
      <w:proofErr w:type="spellStart"/>
      <w:r w:rsidRPr="0013518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Tatano</w:t>
      </w:r>
      <w:proofErr w:type="spellEnd"/>
      <w:r w:rsidRPr="0013518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delegata del rettore per le politiche e le azioni inerenti </w:t>
      </w:r>
      <w:proofErr w:type="gramStart"/>
      <w:r w:rsidRPr="0013518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l’inclusione</w:t>
      </w:r>
      <w:proofErr w:type="gramEnd"/>
      <w:r w:rsidRPr="0013518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 la disabilità e la sostenibilità dell’Università Iuav di Venezia</w:t>
      </w:r>
      <w:r w:rsidR="0013518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conclude</w:t>
      </w:r>
      <w:r w:rsidRPr="0013518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"La Rus Veneto formalizza un rapporto già in essere tra gli atenei del Veneto che da anni perseguono obiettivi comuni attraverso il confronto, la condivisione di interessi e la realizzazione di progetti costruiti per e con le studentesse e gli studenti."</w:t>
      </w:r>
    </w:p>
    <w:p w14:paraId="66A023B9" w14:textId="77777777" w:rsidR="001152A7" w:rsidRDefault="001152A7" w:rsidP="003C7C1A">
      <w:pPr>
        <w:spacing w:after="120" w:line="240" w:lineRule="auto"/>
        <w:jc w:val="both"/>
        <w:rPr>
          <w:rFonts w:ascii="Arial" w:eastAsia="Arial" w:hAnsi="Arial" w:cs="Arial"/>
        </w:rPr>
      </w:pPr>
    </w:p>
    <w:p w14:paraId="51C276C2" w14:textId="77777777" w:rsidR="00F74DB2" w:rsidRDefault="00F74DB2" w:rsidP="003C7C1A">
      <w:pPr>
        <w:spacing w:after="120" w:line="240" w:lineRule="auto"/>
        <w:jc w:val="both"/>
        <w:rPr>
          <w:rFonts w:ascii="Arial" w:eastAsia="Arial" w:hAnsi="Arial" w:cs="Arial"/>
        </w:rPr>
      </w:pPr>
    </w:p>
    <w:p w14:paraId="019AFAE9" w14:textId="77777777" w:rsidR="00F74DB2" w:rsidRDefault="00F74DB2" w:rsidP="003C7C1A">
      <w:pPr>
        <w:spacing w:after="120" w:line="240" w:lineRule="auto"/>
        <w:jc w:val="both"/>
        <w:rPr>
          <w:rFonts w:ascii="Arial" w:eastAsia="Arial" w:hAnsi="Arial" w:cs="Arial"/>
        </w:rPr>
      </w:pPr>
    </w:p>
    <w:p w14:paraId="3D99C363" w14:textId="77777777" w:rsidR="00F74DB2" w:rsidRDefault="00F74DB2" w:rsidP="003C7C1A">
      <w:pPr>
        <w:spacing w:after="120" w:line="240" w:lineRule="auto"/>
        <w:jc w:val="both"/>
        <w:rPr>
          <w:rFonts w:ascii="Arial" w:eastAsia="Arial" w:hAnsi="Arial" w:cs="Arial"/>
        </w:rPr>
      </w:pPr>
    </w:p>
    <w:p w14:paraId="6F70F3C8" w14:textId="77777777" w:rsidR="00F74DB2" w:rsidRDefault="00F74DB2" w:rsidP="003C7C1A">
      <w:pPr>
        <w:spacing w:after="120" w:line="240" w:lineRule="auto"/>
        <w:jc w:val="both"/>
        <w:rPr>
          <w:rFonts w:ascii="Arial" w:eastAsia="Arial" w:hAnsi="Arial" w:cs="Arial"/>
        </w:rPr>
      </w:pPr>
    </w:p>
    <w:p w14:paraId="07685270" w14:textId="77777777" w:rsidR="00F74DB2" w:rsidRDefault="00F74DB2" w:rsidP="003C7C1A">
      <w:pPr>
        <w:spacing w:after="120" w:line="240" w:lineRule="auto"/>
        <w:jc w:val="both"/>
        <w:rPr>
          <w:rFonts w:ascii="Arial" w:eastAsia="Arial" w:hAnsi="Arial" w:cs="Arial"/>
        </w:rPr>
      </w:pPr>
    </w:p>
    <w:p w14:paraId="55FA4994" w14:textId="77777777" w:rsidR="00F74DB2" w:rsidRDefault="00F74DB2" w:rsidP="003C7C1A">
      <w:pPr>
        <w:spacing w:after="120" w:line="240" w:lineRule="auto"/>
        <w:jc w:val="both"/>
        <w:rPr>
          <w:rFonts w:ascii="Arial" w:eastAsia="Arial" w:hAnsi="Arial" w:cs="Arial"/>
        </w:rPr>
      </w:pPr>
    </w:p>
    <w:p w14:paraId="6CE22A5D" w14:textId="77777777" w:rsidR="00F74DB2" w:rsidRDefault="00F74DB2" w:rsidP="003C7C1A">
      <w:pPr>
        <w:spacing w:after="120" w:line="240" w:lineRule="auto"/>
        <w:jc w:val="both"/>
        <w:rPr>
          <w:rFonts w:ascii="Arial" w:eastAsia="Arial" w:hAnsi="Arial" w:cs="Arial"/>
        </w:rPr>
      </w:pPr>
    </w:p>
    <w:p w14:paraId="3C89B102" w14:textId="77777777" w:rsidR="00F74DB2" w:rsidRDefault="00F74DB2" w:rsidP="003C7C1A">
      <w:pPr>
        <w:spacing w:after="120" w:line="240" w:lineRule="auto"/>
        <w:jc w:val="both"/>
        <w:rPr>
          <w:rFonts w:ascii="Arial" w:eastAsia="Arial" w:hAnsi="Arial" w:cs="Arial"/>
        </w:rPr>
      </w:pPr>
    </w:p>
    <w:p w14:paraId="61D941BC" w14:textId="29FF177C" w:rsidR="00135181" w:rsidRPr="00F37D28" w:rsidRDefault="00135181" w:rsidP="00F37D28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i/>
          <w:iCs/>
        </w:rPr>
      </w:pPr>
      <w:r>
        <w:rPr>
          <w:rFonts w:ascii="Arial" w:eastAsia="Times New Roman" w:hAnsi="Arial" w:cs="Arial"/>
        </w:rPr>
        <w:br/>
      </w:r>
      <w:r>
        <w:rPr>
          <w:rFonts w:ascii="Arial" w:eastAsia="Times New Roman" w:hAnsi="Arial" w:cs="Arial"/>
          <w:i/>
          <w:iCs/>
        </w:rPr>
        <w:t xml:space="preserve">Referente: Sara </w:t>
      </w:r>
      <w:proofErr w:type="spellStart"/>
      <w:r>
        <w:rPr>
          <w:rFonts w:ascii="Arial" w:eastAsia="Times New Roman" w:hAnsi="Arial" w:cs="Arial"/>
          <w:i/>
          <w:iCs/>
        </w:rPr>
        <w:t>Mauroner</w:t>
      </w:r>
      <w:proofErr w:type="spellEnd"/>
    </w:p>
    <w:p w14:paraId="66BBACBA" w14:textId="77777777" w:rsidR="00135181" w:rsidRDefault="00135181" w:rsidP="00135181">
      <w:pPr>
        <w:spacing w:line="360" w:lineRule="auto"/>
        <w:ind w:right="-1"/>
        <w:jc w:val="both"/>
        <w:rPr>
          <w:rFonts w:ascii="Arial" w:hAnsi="Arial" w:cs="Arial"/>
          <w:b/>
          <w:bCs/>
          <w:color w:val="000000"/>
        </w:rPr>
      </w:pPr>
    </w:p>
    <w:p w14:paraId="48DE36D5" w14:textId="77777777" w:rsidR="00135181" w:rsidRPr="007B1B0E" w:rsidRDefault="00135181" w:rsidP="00135181">
      <w:pPr>
        <w:jc w:val="both"/>
        <w:rPr>
          <w:rFonts w:ascii="Arial" w:eastAsia="Arial" w:hAnsi="Arial" w:cs="Arial"/>
          <w:sz w:val="20"/>
          <w:szCs w:val="20"/>
        </w:rPr>
      </w:pPr>
      <w:r w:rsidRPr="007B1B0E">
        <w:rPr>
          <w:rFonts w:ascii="Arial" w:eastAsia="Arial" w:hAnsi="Arial" w:cs="Arial"/>
          <w:sz w:val="20"/>
          <w:szCs w:val="20"/>
        </w:rPr>
        <w:t>Agenzia di stampa </w:t>
      </w:r>
      <w:proofErr w:type="spellStart"/>
      <w:r w:rsidR="00000000">
        <w:fldChar w:fldCharType="begin"/>
      </w:r>
      <w:r w:rsidR="00000000">
        <w:instrText>HYPERLINK "https://www.univr.it/it/univerona-news" \t "_blank"</w:instrText>
      </w:r>
      <w:r w:rsidR="00000000">
        <w:fldChar w:fldCharType="separate"/>
      </w:r>
      <w:r w:rsidRPr="007B1B0E">
        <w:rPr>
          <w:rStyle w:val="Collegamentoipertestuale"/>
          <w:rFonts w:ascii="Arial" w:eastAsia="Arial" w:hAnsi="Arial" w:cs="Arial"/>
          <w:b/>
          <w:bCs/>
          <w:sz w:val="20"/>
          <w:szCs w:val="20"/>
        </w:rPr>
        <w:t>Univerona</w:t>
      </w:r>
      <w:proofErr w:type="spellEnd"/>
      <w:r w:rsidRPr="007B1B0E">
        <w:rPr>
          <w:rStyle w:val="Collegamentoipertestuale"/>
          <w:rFonts w:ascii="Arial" w:eastAsia="Arial" w:hAnsi="Arial" w:cs="Arial"/>
          <w:b/>
          <w:bCs/>
          <w:sz w:val="20"/>
          <w:szCs w:val="20"/>
        </w:rPr>
        <w:t xml:space="preserve"> News</w:t>
      </w:r>
      <w:r w:rsidR="00000000">
        <w:rPr>
          <w:rStyle w:val="Collegamentoipertestuale"/>
          <w:rFonts w:ascii="Arial" w:eastAsia="Arial" w:hAnsi="Arial" w:cs="Arial"/>
          <w:b/>
          <w:bCs/>
          <w:sz w:val="20"/>
          <w:szCs w:val="20"/>
        </w:rPr>
        <w:fldChar w:fldCharType="end"/>
      </w:r>
      <w:r w:rsidRPr="007B1B0E">
        <w:rPr>
          <w:rFonts w:ascii="Arial" w:eastAsia="Arial" w:hAnsi="Arial" w:cs="Arial"/>
          <w:b/>
          <w:bCs/>
          <w:sz w:val="20"/>
          <w:szCs w:val="20"/>
          <w:u w:val="single"/>
        </w:rPr>
        <w:t> </w:t>
      </w:r>
    </w:p>
    <w:p w14:paraId="0FEA6C5D" w14:textId="77777777" w:rsidR="00135181" w:rsidRDefault="00135181" w:rsidP="00135181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Roberta Dini, Elisa Innocenti, Sara </w:t>
      </w:r>
      <w:proofErr w:type="spellStart"/>
      <w:r>
        <w:rPr>
          <w:rFonts w:ascii="Arial" w:eastAsia="Arial" w:hAnsi="Arial" w:cs="Arial"/>
          <w:sz w:val="20"/>
          <w:szCs w:val="20"/>
        </w:rPr>
        <w:t>Mauroner</w:t>
      </w:r>
      <w:proofErr w:type="spellEnd"/>
    </w:p>
    <w:p w14:paraId="2F4BDD3D" w14:textId="77777777" w:rsidR="00135181" w:rsidRPr="007B1B0E" w:rsidRDefault="00135181" w:rsidP="00135181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366 6188411 - 3351593262 - 3491536099</w:t>
      </w:r>
    </w:p>
    <w:p w14:paraId="0C734282" w14:textId="77777777" w:rsidR="00135181" w:rsidRPr="007B1B0E" w:rsidRDefault="00000000" w:rsidP="00135181">
      <w:pPr>
        <w:jc w:val="both"/>
        <w:rPr>
          <w:rFonts w:ascii="Arial" w:eastAsia="Arial" w:hAnsi="Arial" w:cs="Arial"/>
          <w:sz w:val="20"/>
          <w:szCs w:val="20"/>
        </w:rPr>
      </w:pPr>
      <w:hyperlink r:id="rId7" w:tgtFrame="_blank" w:history="1">
        <w:r w:rsidR="00135181" w:rsidRPr="007B1B0E">
          <w:rPr>
            <w:rStyle w:val="Collegamentoipertestuale"/>
            <w:rFonts w:ascii="Arial" w:eastAsia="Arial" w:hAnsi="Arial" w:cs="Arial"/>
            <w:b/>
            <w:bCs/>
            <w:sz w:val="20"/>
            <w:szCs w:val="20"/>
          </w:rPr>
          <w:t>ufficio.stampa@ateneo.univr.it</w:t>
        </w:r>
      </w:hyperlink>
      <w:r w:rsidR="00135181" w:rsidRPr="007B1B0E">
        <w:rPr>
          <w:rFonts w:ascii="Arial" w:eastAsia="Arial" w:hAnsi="Arial" w:cs="Arial"/>
          <w:sz w:val="20"/>
          <w:szCs w:val="20"/>
        </w:rPr>
        <w:t>  </w:t>
      </w:r>
    </w:p>
    <w:p w14:paraId="42A52155" w14:textId="77777777" w:rsidR="00F74DB2" w:rsidRDefault="00F74DB2" w:rsidP="003C7C1A">
      <w:pPr>
        <w:spacing w:after="120" w:line="240" w:lineRule="auto"/>
        <w:jc w:val="both"/>
        <w:rPr>
          <w:rFonts w:ascii="Arial" w:eastAsia="Arial" w:hAnsi="Arial" w:cs="Arial"/>
        </w:rPr>
      </w:pPr>
    </w:p>
    <w:sectPr w:rsidR="00F74DB2">
      <w:headerReference w:type="default" r:id="rId8"/>
      <w:pgSz w:w="11900" w:h="16840"/>
      <w:pgMar w:top="2097" w:right="1134" w:bottom="1134" w:left="1134" w:header="425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B164E" w14:textId="77777777" w:rsidR="004D2399" w:rsidRDefault="004D2399">
      <w:pPr>
        <w:spacing w:after="0" w:line="240" w:lineRule="auto"/>
      </w:pPr>
      <w:r>
        <w:separator/>
      </w:r>
    </w:p>
  </w:endnote>
  <w:endnote w:type="continuationSeparator" w:id="0">
    <w:p w14:paraId="6D6F6F72" w14:textId="77777777" w:rsidR="004D2399" w:rsidRDefault="004D2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99221B3B-7F86-A446-8FE9-1484ACC5A09D}"/>
    <w:embedBold r:id="rId2" w:fontKey="{46B500CD-3DE2-014C-B340-36B90DF0C4BF}"/>
    <w:embedItalic r:id="rId3" w:fontKey="{2B72AC48-DA7F-2248-BF70-BADAB05E56A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784EA2C2-4C65-A14E-9811-24B705521D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FCDB141-4604-2942-8C2D-71454A5ACB6F}"/>
    <w:embedBold r:id="rId6" w:fontKey="{1490C698-EDFB-A149-BF26-82A3C6E3C3B1}"/>
    <w:embedItalic r:id="rId7" w:fontKey="{2D633415-E425-0847-8A78-8029469896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492D3C2-1DB6-AA47-B5ED-2508771F53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EAC8F38-4994-7148-8850-DBD02B32BFA6}"/>
    <w:embedBold r:id="rId10" w:fontKey="{55E69083-6888-3444-B7C1-7E31B11AE8AB}"/>
    <w:embedItalic r:id="rId11" w:fontKey="{2F7AF4B2-593C-2544-A498-AB49C046B9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1AFEE" w14:textId="77777777" w:rsidR="004D2399" w:rsidRDefault="004D2399">
      <w:pPr>
        <w:spacing w:after="0" w:line="240" w:lineRule="auto"/>
      </w:pPr>
      <w:r>
        <w:separator/>
      </w:r>
    </w:p>
  </w:footnote>
  <w:footnote w:type="continuationSeparator" w:id="0">
    <w:p w14:paraId="235B555B" w14:textId="77777777" w:rsidR="004D2399" w:rsidRDefault="004D2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9038E" w14:textId="77777777" w:rsidR="001152A7" w:rsidRDefault="001B0847">
    <w:pPr>
      <w:tabs>
        <w:tab w:val="center" w:pos="4819"/>
        <w:tab w:val="right" w:pos="9638"/>
      </w:tabs>
      <w:spacing w:after="12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720EF5E" wp14:editId="058BACBD">
          <wp:simplePos x="0" y="0"/>
          <wp:positionH relativeFrom="column">
            <wp:posOffset>4303847</wp:posOffset>
          </wp:positionH>
          <wp:positionV relativeFrom="paragraph">
            <wp:posOffset>142875</wp:posOffset>
          </wp:positionV>
          <wp:extent cx="1944553" cy="695325"/>
          <wp:effectExtent l="0" t="0" r="0" b="0"/>
          <wp:wrapTopAndBottom distT="114300" distB="114300"/>
          <wp:docPr id="119267917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4553" cy="695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A6E7BFE" wp14:editId="5B9794FD">
          <wp:simplePos x="0" y="0"/>
          <wp:positionH relativeFrom="column">
            <wp:posOffset>1</wp:posOffset>
          </wp:positionH>
          <wp:positionV relativeFrom="paragraph">
            <wp:posOffset>3175</wp:posOffset>
          </wp:positionV>
          <wp:extent cx="800100" cy="1097280"/>
          <wp:effectExtent l="0" t="0" r="0" b="0"/>
          <wp:wrapSquare wrapText="bothSides" distT="0" distB="0" distL="114300" distR="114300"/>
          <wp:docPr id="1192679176" name="image2.jpg" descr="Immagine che contiene testo, Carattere, logo, Elementi grafici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testo, Carattere, logo, Elementi grafici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0100" cy="1097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13BA651" wp14:editId="48686DA8">
          <wp:simplePos x="0" y="0"/>
          <wp:positionH relativeFrom="column">
            <wp:posOffset>1143000</wp:posOffset>
          </wp:positionH>
          <wp:positionV relativeFrom="paragraph">
            <wp:posOffset>123825</wp:posOffset>
          </wp:positionV>
          <wp:extent cx="1230645" cy="847778"/>
          <wp:effectExtent l="0" t="0" r="0" b="0"/>
          <wp:wrapSquare wrapText="bothSides" distT="0" distB="0" distL="114300" distR="114300"/>
          <wp:docPr id="1192679178" name="image4.jpg" descr="Immagine che contiene testo, schermata, Carattere, bianc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Immagine che contiene testo, schermata, Carattere, bianco&#10;&#10;Descrizione generat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0645" cy="8477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943A603" wp14:editId="6344B514">
          <wp:simplePos x="0" y="0"/>
          <wp:positionH relativeFrom="column">
            <wp:posOffset>2676525</wp:posOffset>
          </wp:positionH>
          <wp:positionV relativeFrom="paragraph">
            <wp:posOffset>142875</wp:posOffset>
          </wp:positionV>
          <wp:extent cx="1504950" cy="692150"/>
          <wp:effectExtent l="0" t="0" r="0" b="0"/>
          <wp:wrapSquare wrapText="bothSides" distT="0" distB="0" distL="114300" distR="114300"/>
          <wp:docPr id="1192679177" name="image1.jpg" descr="Immagine che contiene testo, Carattere, logo, simbol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, Carattere, logo, simbolo&#10;&#10;Descrizione generata automaticamente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495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2A7"/>
    <w:rsid w:val="000660BB"/>
    <w:rsid w:val="00082593"/>
    <w:rsid w:val="001152A7"/>
    <w:rsid w:val="00135181"/>
    <w:rsid w:val="001B0847"/>
    <w:rsid w:val="0033316F"/>
    <w:rsid w:val="003C7C1A"/>
    <w:rsid w:val="004D2399"/>
    <w:rsid w:val="004D2798"/>
    <w:rsid w:val="006B4167"/>
    <w:rsid w:val="00B95932"/>
    <w:rsid w:val="00D16F27"/>
    <w:rsid w:val="00E02712"/>
    <w:rsid w:val="00F07991"/>
    <w:rsid w:val="00F37D28"/>
    <w:rsid w:val="00F7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44396"/>
  <w15:docId w15:val="{C46FDDC9-549D-4B30-A4D6-9FDB9EB5E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900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900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900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900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900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900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900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900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900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C900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900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900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900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90045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90045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9004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9004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9004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90045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C900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900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900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9004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9004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90045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900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90045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90045"/>
    <w:rPr>
      <w:b/>
      <w:bCs/>
      <w:smallCaps/>
      <w:color w:val="0F4761" w:themeColor="accent1" w:themeShade="BF"/>
      <w:spacing w:val="5"/>
    </w:rPr>
  </w:style>
  <w:style w:type="character" w:styleId="Rimandocommento">
    <w:name w:val="annotation reference"/>
    <w:basedOn w:val="Carpredefinitoparagrafo"/>
    <w:uiPriority w:val="99"/>
    <w:semiHidden/>
    <w:unhideWhenUsed/>
    <w:rsid w:val="00C90045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90045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90045"/>
    <w:rPr>
      <w:rFonts w:eastAsia="Times New Roman" w:cs="Times New Roman"/>
      <w:kern w:val="0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C900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0045"/>
  </w:style>
  <w:style w:type="paragraph" w:styleId="Pidipagina">
    <w:name w:val="footer"/>
    <w:basedOn w:val="Normale"/>
    <w:link w:val="PidipaginaCarattere"/>
    <w:uiPriority w:val="99"/>
    <w:unhideWhenUsed/>
    <w:rsid w:val="00C900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004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3A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3AA2"/>
    <w:rPr>
      <w:rFonts w:ascii="Segoe UI" w:hAnsi="Segoe UI" w:cs="Segoe UI"/>
      <w:sz w:val="18"/>
      <w:szCs w:val="18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13AA2"/>
    <w:rPr>
      <w:rFonts w:eastAsiaTheme="minorHAnsi" w:cstheme="minorBidi"/>
      <w:b/>
      <w:bCs/>
      <w:kern w:val="2"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13AA2"/>
    <w:rPr>
      <w:rFonts w:eastAsia="Times New Roman" w:cs="Times New Roman"/>
      <w:b/>
      <w:bCs/>
      <w:kern w:val="0"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F74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nhideWhenUsed/>
    <w:rsid w:val="001351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2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ufficio.stampa@ateneo.univr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A6SFuNuXBsnLqxSiuWPt/dcdOA==">CgMxLjAyCGguZ2pkZ3hzOABqRgo1c3VnZ2VzdElkSW1wb3J0Y2YzZGNjYTUtODE1NC00NzRkLTg0ZTMtMzE3NmVlZTk0YzQ4XzISDUJPTkZBTlRFIEFOTkFqRgo1c3VnZ2VzdElkSW1wb3J0Y2YzZGNjYTUtODE1NC00NzRkLTg0ZTMtMzE3NmVlZTk0YzQ4XzESDUJPTkZBTlRFIEFOTkFyITFiQkpTcWN0T2VXeXk4azFfa3hEYkM1MHFYNm1jbjljdQ==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780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FERRARIN Federica</dc:creator>
  <cp:lastModifiedBy>Sara Mauroner</cp:lastModifiedBy>
  <cp:revision>7</cp:revision>
  <dcterms:created xsi:type="dcterms:W3CDTF">2024-06-07T11:27:00Z</dcterms:created>
  <dcterms:modified xsi:type="dcterms:W3CDTF">2024-06-17T10:31:00Z</dcterms:modified>
</cp:coreProperties>
</file>