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92A651" w14:textId="786E3CFA" w:rsidR="008363E3" w:rsidRPr="00411B6A" w:rsidRDefault="00D926C1" w:rsidP="008363E3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85</w:t>
      </w:r>
      <w:r w:rsidR="008363E3" w:rsidRPr="00411B6A">
        <w:rPr>
          <w:rFonts w:ascii="Arial" w:eastAsia="Arial" w:hAnsi="Arial" w:cs="Arial"/>
          <w:sz w:val="20"/>
          <w:szCs w:val="20"/>
        </w:rPr>
        <w:t>. 202</w:t>
      </w:r>
      <w:r w:rsidR="00654F19">
        <w:rPr>
          <w:rFonts w:ascii="Arial" w:eastAsia="Arial" w:hAnsi="Arial" w:cs="Arial"/>
          <w:sz w:val="20"/>
          <w:szCs w:val="20"/>
        </w:rPr>
        <w:t>4</w:t>
      </w:r>
    </w:p>
    <w:p w14:paraId="3D033DDA" w14:textId="53CBA8EA" w:rsidR="008363E3" w:rsidRDefault="008363E3" w:rsidP="008363E3">
      <w:pPr>
        <w:spacing w:line="360" w:lineRule="auto"/>
        <w:jc w:val="right"/>
        <w:rPr>
          <w:rFonts w:ascii="Arial" w:eastAsia="Arial" w:hAnsi="Arial" w:cs="Arial"/>
          <w:sz w:val="21"/>
          <w:szCs w:val="21"/>
        </w:rPr>
      </w:pPr>
      <w:r w:rsidRPr="00411B6A">
        <w:rPr>
          <w:rFonts w:ascii="Arial" w:eastAsia="Arial" w:hAnsi="Arial" w:cs="Arial"/>
          <w:sz w:val="21"/>
          <w:szCs w:val="21"/>
        </w:rPr>
        <w:t xml:space="preserve">Verona, </w:t>
      </w:r>
      <w:r w:rsidR="00F60880">
        <w:rPr>
          <w:rFonts w:ascii="Arial" w:eastAsia="Arial" w:hAnsi="Arial" w:cs="Arial"/>
          <w:sz w:val="21"/>
          <w:szCs w:val="21"/>
        </w:rPr>
        <w:t>30 maggio</w:t>
      </w:r>
      <w:r w:rsidR="00654F19">
        <w:rPr>
          <w:rFonts w:ascii="Arial" w:eastAsia="Arial" w:hAnsi="Arial" w:cs="Arial"/>
          <w:sz w:val="21"/>
          <w:szCs w:val="21"/>
        </w:rPr>
        <w:t xml:space="preserve"> </w:t>
      </w:r>
      <w:r w:rsidRPr="00411B6A">
        <w:rPr>
          <w:rFonts w:ascii="Arial" w:eastAsia="Arial" w:hAnsi="Arial" w:cs="Arial"/>
          <w:sz w:val="21"/>
          <w:szCs w:val="21"/>
        </w:rPr>
        <w:t>202</w:t>
      </w:r>
      <w:r w:rsidR="00654F19">
        <w:rPr>
          <w:rFonts w:ascii="Arial" w:eastAsia="Arial" w:hAnsi="Arial" w:cs="Arial"/>
          <w:sz w:val="21"/>
          <w:szCs w:val="21"/>
        </w:rPr>
        <w:t>4</w:t>
      </w:r>
    </w:p>
    <w:p w14:paraId="4068B886" w14:textId="7FE3734F" w:rsidR="008363E3" w:rsidRPr="00F60880" w:rsidRDefault="008363E3" w:rsidP="008363E3">
      <w:pPr>
        <w:spacing w:line="240" w:lineRule="atLeast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2"/>
          <w:szCs w:val="22"/>
        </w:rPr>
        <w:t>Comunicato stampa</w:t>
      </w:r>
      <w:r w:rsidR="00F60880">
        <w:rPr>
          <w:rFonts w:ascii="Arial" w:hAnsi="Arial" w:cs="Arial"/>
          <w:bCs/>
          <w:sz w:val="22"/>
          <w:szCs w:val="22"/>
        </w:rPr>
        <w:br/>
      </w:r>
    </w:p>
    <w:p w14:paraId="0C7BCED7" w14:textId="3CDFAFC0" w:rsidR="008363E3" w:rsidRDefault="00F60880" w:rsidP="00F60880">
      <w:pPr>
        <w:jc w:val="center"/>
        <w:rPr>
          <w:rFonts w:ascii="Arial" w:eastAsia="Raleway" w:hAnsi="Arial" w:cs="Arial"/>
          <w:b/>
          <w:bCs/>
          <w:sz w:val="44"/>
          <w:szCs w:val="44"/>
        </w:rPr>
      </w:pPr>
      <w:r w:rsidRPr="00F60880">
        <w:rPr>
          <w:rFonts w:ascii="Arial" w:eastAsia="Raleway" w:hAnsi="Arial" w:cs="Arial"/>
          <w:b/>
          <w:bCs/>
          <w:sz w:val="44"/>
          <w:szCs w:val="44"/>
        </w:rPr>
        <w:t xml:space="preserve">Dal 3 al </w:t>
      </w:r>
      <w:r w:rsidR="00E42CCA">
        <w:rPr>
          <w:rFonts w:ascii="Arial" w:eastAsia="Raleway" w:hAnsi="Arial" w:cs="Arial"/>
          <w:b/>
          <w:bCs/>
          <w:sz w:val="44"/>
          <w:szCs w:val="44"/>
        </w:rPr>
        <w:t>9</w:t>
      </w:r>
      <w:r w:rsidRPr="00F60880">
        <w:rPr>
          <w:rFonts w:ascii="Arial" w:eastAsia="Raleway" w:hAnsi="Arial" w:cs="Arial"/>
          <w:b/>
          <w:bCs/>
          <w:sz w:val="44"/>
          <w:szCs w:val="44"/>
        </w:rPr>
        <w:t xml:space="preserve"> giugno </w:t>
      </w:r>
      <w:bookmarkStart w:id="0" w:name="_Hlk167712846"/>
      <w:r w:rsidR="00E66A32">
        <w:rPr>
          <w:rFonts w:ascii="Arial" w:eastAsia="Raleway" w:hAnsi="Arial" w:cs="Arial"/>
          <w:b/>
          <w:bCs/>
          <w:sz w:val="44"/>
          <w:szCs w:val="44"/>
        </w:rPr>
        <w:t>Ѐ</w:t>
      </w:r>
      <w:r w:rsidRPr="00F60880">
        <w:rPr>
          <w:rFonts w:ascii="Arial" w:eastAsia="Raleway" w:hAnsi="Arial" w:cs="Arial"/>
          <w:b/>
          <w:bCs/>
          <w:sz w:val="44"/>
          <w:szCs w:val="44"/>
        </w:rPr>
        <w:t>VRgreen Week</w:t>
      </w:r>
      <w:bookmarkEnd w:id="0"/>
    </w:p>
    <w:p w14:paraId="564412AA" w14:textId="77777777" w:rsidR="00396814" w:rsidRPr="00396814" w:rsidRDefault="00396814" w:rsidP="00396814">
      <w:pPr>
        <w:jc w:val="center"/>
        <w:rPr>
          <w:rFonts w:ascii="Arial" w:eastAsia="Raleway" w:hAnsi="Arial" w:cs="Arial"/>
          <w:b/>
          <w:bCs/>
          <w:sz w:val="36"/>
          <w:szCs w:val="36"/>
        </w:rPr>
      </w:pPr>
      <w:r w:rsidRPr="00396814">
        <w:rPr>
          <w:rFonts w:ascii="Arial" w:eastAsia="Raleway" w:hAnsi="Arial" w:cs="Arial"/>
          <w:b/>
          <w:bCs/>
          <w:sz w:val="36"/>
          <w:szCs w:val="36"/>
        </w:rPr>
        <w:t xml:space="preserve">Una settimana di eventi dedicati </w:t>
      </w:r>
    </w:p>
    <w:p w14:paraId="5F52EEF1" w14:textId="05B29E1E" w:rsidR="00396814" w:rsidRPr="00396814" w:rsidRDefault="00396814" w:rsidP="00396814">
      <w:pPr>
        <w:jc w:val="center"/>
        <w:rPr>
          <w:rFonts w:ascii="Arial" w:eastAsia="Raleway" w:hAnsi="Arial" w:cs="Arial"/>
          <w:b/>
          <w:bCs/>
          <w:sz w:val="36"/>
          <w:szCs w:val="36"/>
        </w:rPr>
      </w:pPr>
      <w:r w:rsidRPr="00396814">
        <w:rPr>
          <w:rFonts w:ascii="Arial" w:eastAsia="Raleway" w:hAnsi="Arial" w:cs="Arial"/>
          <w:b/>
          <w:bCs/>
          <w:sz w:val="36"/>
          <w:szCs w:val="36"/>
        </w:rPr>
        <w:t>al tema della sostenibilità</w:t>
      </w:r>
    </w:p>
    <w:p w14:paraId="1D2020BE" w14:textId="77777777" w:rsidR="00667DD5" w:rsidRPr="00F60880" w:rsidRDefault="00667DD5" w:rsidP="00F60880">
      <w:pPr>
        <w:spacing w:line="240" w:lineRule="atLeast"/>
        <w:jc w:val="both"/>
        <w:rPr>
          <w:rFonts w:ascii="Arial" w:hAnsi="Arial" w:cs="Arial"/>
          <w:bCs/>
          <w:sz w:val="28"/>
          <w:szCs w:val="28"/>
        </w:rPr>
      </w:pPr>
    </w:p>
    <w:p w14:paraId="47F5EB21" w14:textId="4E154520" w:rsidR="009410EE" w:rsidRDefault="00F60880" w:rsidP="009410EE">
      <w:pPr>
        <w:spacing w:line="276" w:lineRule="auto"/>
        <w:jc w:val="both"/>
        <w:rPr>
          <w:rFonts w:ascii="Arial" w:hAnsi="Arial" w:cs="Arial"/>
        </w:rPr>
      </w:pPr>
      <w:r w:rsidRPr="00F60880">
        <w:rPr>
          <w:rFonts w:ascii="Arial" w:eastAsia="Raleway" w:hAnsi="Arial" w:cs="Arial"/>
        </w:rPr>
        <w:t xml:space="preserve">Dal </w:t>
      </w:r>
      <w:r w:rsidRPr="00F60880">
        <w:rPr>
          <w:rFonts w:ascii="Arial" w:eastAsia="Raleway" w:hAnsi="Arial" w:cs="Arial"/>
          <w:b/>
        </w:rPr>
        <w:t>3 al 9 giugno</w:t>
      </w:r>
      <w:r w:rsidRPr="00F60880">
        <w:rPr>
          <w:rFonts w:ascii="Arial" w:eastAsia="Raleway" w:hAnsi="Arial" w:cs="Arial"/>
        </w:rPr>
        <w:t xml:space="preserve"> Verona si popola di eventi: tutta la città sarà coinvolta nella </w:t>
      </w:r>
      <w:r w:rsidRPr="00F60880">
        <w:rPr>
          <w:rFonts w:ascii="Arial" w:eastAsia="Raleway" w:hAnsi="Arial" w:cs="Arial"/>
          <w:b/>
        </w:rPr>
        <w:t>èVRgreen Week</w:t>
      </w:r>
      <w:r w:rsidRPr="00F60880">
        <w:rPr>
          <w:rFonts w:ascii="Arial" w:eastAsia="Raleway" w:hAnsi="Arial" w:cs="Arial"/>
        </w:rPr>
        <w:t>, una settimana all’insegna della sostenibilità ricchissima di eventi diffusi sul territorio</w:t>
      </w:r>
      <w:r w:rsidR="009410EE">
        <w:rPr>
          <w:rFonts w:ascii="Arial" w:eastAsia="Raleway" w:hAnsi="Arial" w:cs="Arial"/>
        </w:rPr>
        <w:t xml:space="preserve"> </w:t>
      </w:r>
      <w:r w:rsidR="00DB4CD7">
        <w:rPr>
          <w:rFonts w:ascii="Arial" w:hAnsi="Arial" w:cs="Arial"/>
        </w:rPr>
        <w:t>promossa</w:t>
      </w:r>
      <w:r w:rsidR="009410EE">
        <w:rPr>
          <w:rFonts w:ascii="Arial" w:hAnsi="Arial" w:cs="Arial"/>
        </w:rPr>
        <w:t xml:space="preserve"> da </w:t>
      </w:r>
      <w:r w:rsidR="009410EE" w:rsidRPr="0027353F">
        <w:rPr>
          <w:rFonts w:ascii="Arial" w:hAnsi="Arial" w:cs="Arial"/>
          <w:b/>
          <w:bCs/>
        </w:rPr>
        <w:t>Università di Verona</w:t>
      </w:r>
      <w:r w:rsidR="009410EE">
        <w:rPr>
          <w:rFonts w:ascii="Arial" w:hAnsi="Arial" w:cs="Arial"/>
        </w:rPr>
        <w:t xml:space="preserve">, dal </w:t>
      </w:r>
      <w:r w:rsidR="009410EE" w:rsidRPr="0027353F">
        <w:rPr>
          <w:rFonts w:ascii="Arial" w:hAnsi="Arial" w:cs="Arial"/>
          <w:b/>
          <w:bCs/>
        </w:rPr>
        <w:t>Comune di Verona</w:t>
      </w:r>
      <w:r w:rsidR="009410EE">
        <w:rPr>
          <w:rFonts w:ascii="Arial" w:hAnsi="Arial" w:cs="Arial"/>
        </w:rPr>
        <w:t xml:space="preserve"> e dall’</w:t>
      </w:r>
      <w:r w:rsidR="009410EE" w:rsidRPr="0027353F">
        <w:rPr>
          <w:rFonts w:ascii="Arial" w:hAnsi="Arial" w:cs="Arial"/>
          <w:b/>
          <w:bCs/>
        </w:rPr>
        <w:t>Università di Padova</w:t>
      </w:r>
      <w:r w:rsidR="009410EE">
        <w:rPr>
          <w:rFonts w:ascii="Arial" w:hAnsi="Arial" w:cs="Arial"/>
        </w:rPr>
        <w:t xml:space="preserve"> con il sostegno di </w:t>
      </w:r>
      <w:r w:rsidR="009410EE" w:rsidRPr="0027353F">
        <w:rPr>
          <w:rFonts w:ascii="Arial" w:hAnsi="Arial" w:cs="Arial"/>
          <w:b/>
          <w:bCs/>
        </w:rPr>
        <w:t>Agsm Aim.</w:t>
      </w:r>
    </w:p>
    <w:p w14:paraId="553C6571" w14:textId="179418EB" w:rsidR="00F60880" w:rsidRPr="00F60880" w:rsidRDefault="00F60880" w:rsidP="00F60880">
      <w:pPr>
        <w:jc w:val="both"/>
        <w:rPr>
          <w:rFonts w:ascii="Arial" w:eastAsia="Raleway" w:hAnsi="Arial" w:cs="Arial"/>
        </w:rPr>
      </w:pPr>
    </w:p>
    <w:p w14:paraId="1D9BE36F" w14:textId="0FCFF7DF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  <w:b/>
        </w:rPr>
        <w:t>Tavole rotonde, seminari, dialoghi e aperitivi</w:t>
      </w:r>
      <w:r w:rsidRPr="00F60880">
        <w:rPr>
          <w:rFonts w:ascii="Arial" w:eastAsia="Raleway" w:hAnsi="Arial" w:cs="Arial"/>
        </w:rPr>
        <w:t xml:space="preserve"> con esperti saranno occasioni per approfondire tematiche interessanti e attuali, mentre attività pratiche come </w:t>
      </w:r>
      <w:r w:rsidRPr="00F60880">
        <w:rPr>
          <w:rFonts w:ascii="Arial" w:eastAsia="Raleway" w:hAnsi="Arial" w:cs="Arial"/>
          <w:b/>
        </w:rPr>
        <w:t>laboratori e workshop</w:t>
      </w:r>
      <w:r w:rsidRPr="00F60880">
        <w:rPr>
          <w:rFonts w:ascii="Arial" w:eastAsia="Raleway" w:hAnsi="Arial" w:cs="Arial"/>
        </w:rPr>
        <w:t xml:space="preserve"> coinvolgeranno bimbi e adulti in svariate esperienze, dal benessere personale al riciclo. Non mancheranno </w:t>
      </w:r>
      <w:r w:rsidRPr="00F60880">
        <w:rPr>
          <w:rFonts w:ascii="Arial" w:eastAsia="Raleway" w:hAnsi="Arial" w:cs="Arial"/>
          <w:b/>
        </w:rPr>
        <w:t>eventi teatrali, musica, mostre e installazioni</w:t>
      </w:r>
      <w:r w:rsidRPr="00F60880">
        <w:rPr>
          <w:rFonts w:ascii="Arial" w:eastAsia="Raleway" w:hAnsi="Arial" w:cs="Arial"/>
        </w:rPr>
        <w:t xml:space="preserve"> e sarà ricca l’offerta di </w:t>
      </w:r>
      <w:r w:rsidRPr="00F60880">
        <w:rPr>
          <w:rFonts w:ascii="Arial" w:eastAsia="Raleway" w:hAnsi="Arial" w:cs="Arial"/>
          <w:b/>
        </w:rPr>
        <w:t>attività sportive</w:t>
      </w:r>
      <w:r w:rsidRPr="00F60880">
        <w:rPr>
          <w:rFonts w:ascii="Arial" w:eastAsia="Raleway" w:hAnsi="Arial" w:cs="Arial"/>
        </w:rPr>
        <w:t xml:space="preserve"> - passeggiate, escursioni</w:t>
      </w:r>
      <w:r w:rsidR="006141F1">
        <w:rPr>
          <w:rFonts w:ascii="Arial" w:eastAsia="Raleway" w:hAnsi="Arial" w:cs="Arial"/>
        </w:rPr>
        <w:t xml:space="preserve"> e pratiche di Yoga</w:t>
      </w:r>
      <w:r w:rsidRPr="00F60880">
        <w:rPr>
          <w:rFonts w:ascii="Arial" w:eastAsia="Raleway" w:hAnsi="Arial" w:cs="Arial"/>
        </w:rPr>
        <w:t xml:space="preserve"> - e ricreative, come le </w:t>
      </w:r>
      <w:r w:rsidRPr="00F60880">
        <w:rPr>
          <w:rFonts w:ascii="Arial" w:eastAsia="Raleway" w:hAnsi="Arial" w:cs="Arial"/>
          <w:b/>
        </w:rPr>
        <w:t>feste ecologiche</w:t>
      </w:r>
      <w:r w:rsidRPr="00F60880">
        <w:rPr>
          <w:rFonts w:ascii="Arial" w:eastAsia="Raleway" w:hAnsi="Arial" w:cs="Arial"/>
        </w:rPr>
        <w:t xml:space="preserve"> in diversi quartieri. </w:t>
      </w:r>
    </w:p>
    <w:p w14:paraId="0070E0E3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</w:p>
    <w:p w14:paraId="0570037D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Lo sfondo della èVRgreen Week è l’</w:t>
      </w:r>
      <w:r w:rsidRPr="00F60880">
        <w:rPr>
          <w:rFonts w:ascii="Arial" w:eastAsia="Raleway" w:hAnsi="Arial" w:cs="Arial"/>
          <w:b/>
        </w:rPr>
        <w:t>intera città</w:t>
      </w:r>
      <w:r w:rsidRPr="00F60880">
        <w:rPr>
          <w:rFonts w:ascii="Arial" w:eastAsia="Raleway" w:hAnsi="Arial" w:cs="Arial"/>
        </w:rPr>
        <w:t xml:space="preserve">: da Veronetta a Montorio, dal centro storico al quartiere Golosine, tutti gli ambienti cittadini si animeranno: parchi pubblici, teatri, spazi dei poli universitari, piazze e strade saranno il teatro della settimana di eventi, riflettendo la centralità di tutta Verona nel progetto di miglioramento urbano. Un’opportunità per la cittadinanza di </w:t>
      </w:r>
      <w:r w:rsidRPr="00F60880">
        <w:rPr>
          <w:rFonts w:ascii="Arial" w:eastAsia="Raleway" w:hAnsi="Arial" w:cs="Arial"/>
          <w:b/>
        </w:rPr>
        <w:t>vivere e conoscere appieno i propri spazi</w:t>
      </w:r>
      <w:r w:rsidRPr="00F60880">
        <w:rPr>
          <w:rFonts w:ascii="Arial" w:eastAsia="Raleway" w:hAnsi="Arial" w:cs="Arial"/>
        </w:rPr>
        <w:t xml:space="preserve">, per formare una comunità consapevole e attiva. </w:t>
      </w:r>
    </w:p>
    <w:p w14:paraId="19A65873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</w:p>
    <w:p w14:paraId="25CEF45B" w14:textId="296404D0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DB4CD7">
        <w:rPr>
          <w:rFonts w:ascii="Arial" w:eastAsia="Raleway" w:hAnsi="Arial" w:cs="Arial"/>
        </w:rPr>
        <w:t xml:space="preserve">L’iniziativa nasce nell’ambito del </w:t>
      </w:r>
      <w:r w:rsidRPr="00DB4CD7">
        <w:rPr>
          <w:rFonts w:ascii="Arial" w:eastAsia="Raleway" w:hAnsi="Arial" w:cs="Arial"/>
          <w:b/>
        </w:rPr>
        <w:t>progetto èVRgreen</w:t>
      </w:r>
      <w:r w:rsidR="00DB4CD7" w:rsidRPr="00DB4CD7">
        <w:rPr>
          <w:rFonts w:ascii="Arial" w:eastAsia="Raleway" w:hAnsi="Arial" w:cs="Arial"/>
        </w:rPr>
        <w:t>:</w:t>
      </w:r>
      <w:r w:rsidRPr="00DB4CD7">
        <w:rPr>
          <w:rFonts w:ascii="Arial" w:eastAsia="Raleway" w:hAnsi="Arial" w:cs="Arial"/>
        </w:rPr>
        <w:t xml:space="preserve"> l’obiettivo </w:t>
      </w:r>
      <w:r w:rsidR="00DB4CD7" w:rsidRPr="00DB4CD7">
        <w:rPr>
          <w:rFonts w:ascii="Arial" w:eastAsia="Raleway" w:hAnsi="Arial" w:cs="Arial"/>
        </w:rPr>
        <w:t>è</w:t>
      </w:r>
      <w:r w:rsidRPr="00DB4CD7">
        <w:rPr>
          <w:rFonts w:ascii="Arial" w:eastAsia="Raleway" w:hAnsi="Arial" w:cs="Arial"/>
        </w:rPr>
        <w:t xml:space="preserve"> il monitoraggio e il miglioramento delle infrastrutture verdi della città con i loro servizi ecosistemici, attraverso un </w:t>
      </w:r>
      <w:r w:rsidRPr="00DB4CD7">
        <w:rPr>
          <w:rFonts w:ascii="Arial" w:eastAsia="Raleway" w:hAnsi="Arial" w:cs="Arial"/>
          <w:b/>
        </w:rPr>
        <w:t>piano triennale</w:t>
      </w:r>
      <w:r w:rsidRPr="00DB4CD7">
        <w:rPr>
          <w:rFonts w:ascii="Arial" w:eastAsia="Raleway" w:hAnsi="Arial" w:cs="Arial"/>
        </w:rPr>
        <w:t xml:space="preserve"> che partirà da un’accurata ricerca scientifica sulle condizioni attuali</w:t>
      </w:r>
      <w:r w:rsidRPr="00F60880">
        <w:rPr>
          <w:rFonts w:ascii="Arial" w:eastAsia="Raleway" w:hAnsi="Arial" w:cs="Arial"/>
        </w:rPr>
        <w:t xml:space="preserve"> per poi proporre strategie e interventi di contrasto ai cambiamenti climatici. </w:t>
      </w:r>
    </w:p>
    <w:p w14:paraId="041FD792" w14:textId="1EEA7EE3" w:rsid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 xml:space="preserve">Il </w:t>
      </w:r>
      <w:r w:rsidRPr="00F60880">
        <w:rPr>
          <w:rFonts w:ascii="Arial" w:eastAsia="Raleway" w:hAnsi="Arial" w:cs="Arial"/>
          <w:b/>
        </w:rPr>
        <w:t>coinvolgimento della cittadinanza</w:t>
      </w:r>
      <w:r w:rsidRPr="00F60880">
        <w:rPr>
          <w:rFonts w:ascii="Arial" w:eastAsia="Raleway" w:hAnsi="Arial" w:cs="Arial"/>
        </w:rPr>
        <w:t xml:space="preserve"> è essenziale, a partire dalle azioni di </w:t>
      </w:r>
      <w:r w:rsidRPr="00F60880">
        <w:rPr>
          <w:rFonts w:ascii="Arial" w:eastAsia="Raleway" w:hAnsi="Arial" w:cs="Arial"/>
          <w:i/>
        </w:rPr>
        <w:t>citizen science</w:t>
      </w:r>
      <w:r w:rsidRPr="00F60880">
        <w:rPr>
          <w:rFonts w:ascii="Arial" w:eastAsia="Raleway" w:hAnsi="Arial" w:cs="Arial"/>
        </w:rPr>
        <w:t xml:space="preserve"> previste fin dalle prime fasi per la raccolta dei dati scientifici. Durante la èVRgreen Week saranno numerosi i momenti di </w:t>
      </w:r>
      <w:r w:rsidRPr="00F60880">
        <w:rPr>
          <w:rFonts w:ascii="Arial" w:eastAsia="Raleway" w:hAnsi="Arial" w:cs="Arial"/>
          <w:b/>
        </w:rPr>
        <w:t>sensibilizzazione e informazione</w:t>
      </w:r>
      <w:r w:rsidRPr="00F60880">
        <w:rPr>
          <w:rFonts w:ascii="Arial" w:eastAsia="Raleway" w:hAnsi="Arial" w:cs="Arial"/>
        </w:rPr>
        <w:t xml:space="preserve">, ma anche le </w:t>
      </w:r>
      <w:r w:rsidRPr="00F60880">
        <w:rPr>
          <w:rFonts w:ascii="Arial" w:eastAsia="Raleway" w:hAnsi="Arial" w:cs="Arial"/>
          <w:b/>
        </w:rPr>
        <w:t>attività sportive, culturali e ludiche</w:t>
      </w:r>
      <w:r w:rsidRPr="00F60880">
        <w:rPr>
          <w:rFonts w:ascii="Arial" w:eastAsia="Raleway" w:hAnsi="Arial" w:cs="Arial"/>
        </w:rPr>
        <w:t xml:space="preserve">: l’iniziativa è rivolta a tutte le persone e a tutte le età. </w:t>
      </w:r>
    </w:p>
    <w:p w14:paraId="6DB1B29D" w14:textId="77777777" w:rsidR="00D64CDE" w:rsidRDefault="00D64CDE" w:rsidP="00D64CDE">
      <w:pPr>
        <w:jc w:val="both"/>
        <w:rPr>
          <w:rFonts w:ascii="Arial" w:eastAsia="Raleway" w:hAnsi="Arial" w:cs="Arial"/>
        </w:rPr>
      </w:pPr>
    </w:p>
    <w:p w14:paraId="0A300BD8" w14:textId="3AC4C245" w:rsidR="00D64CDE" w:rsidRPr="00D64CDE" w:rsidRDefault="00D64CDE" w:rsidP="00D64CDE">
      <w:pPr>
        <w:jc w:val="both"/>
        <w:rPr>
          <w:rFonts w:ascii="Arial" w:eastAsia="Raleway" w:hAnsi="Arial" w:cs="Arial"/>
        </w:rPr>
      </w:pPr>
      <w:r w:rsidRPr="00D64CDE">
        <w:rPr>
          <w:rFonts w:ascii="Arial" w:eastAsia="Raleway" w:hAnsi="Arial" w:cs="Arial"/>
          <w:b/>
          <w:bCs/>
        </w:rPr>
        <w:t xml:space="preserve">La manifestazione sarà inaugurata sabato 1giugno alle 18 nel parco del Bastione delle </w:t>
      </w:r>
      <w:r w:rsidRPr="00D926C1">
        <w:rPr>
          <w:rFonts w:ascii="Arial" w:eastAsia="Raleway" w:hAnsi="Arial" w:cs="Arial"/>
          <w:b/>
          <w:bCs/>
        </w:rPr>
        <w:t>Maddalene con l’apertura della mostra “Voci dalle Oasi”</w:t>
      </w:r>
      <w:r w:rsidRPr="00D926C1">
        <w:rPr>
          <w:rFonts w:ascii="Arial" w:eastAsia="Raleway" w:hAnsi="Arial" w:cs="Arial"/>
        </w:rPr>
        <w:t>, installazione artistica itinerante</w:t>
      </w:r>
      <w:r w:rsidR="00D926C1">
        <w:rPr>
          <w:rFonts w:ascii="Arial" w:eastAsia="Raleway" w:hAnsi="Arial" w:cs="Arial"/>
        </w:rPr>
        <w:t xml:space="preserve"> </w:t>
      </w:r>
      <w:r w:rsidR="00D926C1" w:rsidRPr="00D926C1">
        <w:rPr>
          <w:rFonts w:ascii="Arial" w:eastAsia="Raleway" w:hAnsi="Arial" w:cs="Arial"/>
        </w:rPr>
        <w:t xml:space="preserve">promossa da </w:t>
      </w:r>
      <w:r w:rsidR="00D926C1" w:rsidRPr="00F877F5">
        <w:rPr>
          <w:rFonts w:ascii="Arial" w:eastAsia="Raleway" w:hAnsi="Arial" w:cs="Arial"/>
        </w:rPr>
        <w:t>3Bee</w:t>
      </w:r>
      <w:r w:rsidR="00D926C1" w:rsidRPr="00D926C1">
        <w:rPr>
          <w:rFonts w:ascii="Arial" w:eastAsia="Raleway" w:hAnsi="Arial" w:cs="Arial"/>
        </w:rPr>
        <w:t>, la nature tech company che sviluppa tecnologie per il monitoraggio, la tutela e la rigenerazione della biodiversità, composta da 20 pannelli che raffigurano le gigantografie di alcuni insetti impollinatori, preziosi custodi della biodiversità, di cui potremmo non ascoltare più il buzz tra qualche tempo.</w:t>
      </w:r>
    </w:p>
    <w:p w14:paraId="49761181" w14:textId="77777777" w:rsidR="00D64CDE" w:rsidRDefault="00D64CDE" w:rsidP="00F60880">
      <w:pPr>
        <w:jc w:val="both"/>
        <w:rPr>
          <w:rFonts w:ascii="Arial" w:eastAsia="Raleway" w:hAnsi="Arial" w:cs="Arial"/>
        </w:rPr>
      </w:pPr>
    </w:p>
    <w:p w14:paraId="26CDFB2D" w14:textId="129BE3B2" w:rsidR="00F60880" w:rsidRDefault="00F60880" w:rsidP="00F60880">
      <w:pPr>
        <w:jc w:val="both"/>
        <w:rPr>
          <w:rFonts w:ascii="Arial" w:eastAsia="Times New Roman" w:hAnsi="Arial" w:cs="Arial"/>
          <w:bCs/>
        </w:rPr>
      </w:pPr>
      <w:r w:rsidRPr="00F60880">
        <w:rPr>
          <w:rFonts w:ascii="Arial" w:eastAsia="Raleway" w:hAnsi="Arial" w:cs="Arial"/>
        </w:rPr>
        <w:t xml:space="preserve">L’iniziativa è stata presentata in conferenza stampa a Palazzo Giuliari alla presenza di </w:t>
      </w:r>
      <w:r w:rsidRPr="00F60880">
        <w:rPr>
          <w:rFonts w:ascii="Arial" w:eastAsia="Times New Roman" w:hAnsi="Arial" w:cs="Arial"/>
          <w:b/>
        </w:rPr>
        <w:t>Matteo Nicolini</w:t>
      </w:r>
      <w:r w:rsidRPr="00F60880">
        <w:rPr>
          <w:rFonts w:ascii="Arial" w:eastAsia="Times New Roman" w:hAnsi="Arial" w:cs="Arial"/>
          <w:bCs/>
        </w:rPr>
        <w:t xml:space="preserve">, referente del rettore alla Sostenibilità ambientale, </w:t>
      </w:r>
      <w:r w:rsidRPr="00F60880">
        <w:rPr>
          <w:rFonts w:ascii="Arial" w:eastAsia="Times New Roman" w:hAnsi="Arial" w:cs="Arial"/>
          <w:b/>
        </w:rPr>
        <w:t>Tommaso Ferrari</w:t>
      </w:r>
      <w:r w:rsidRPr="00F60880">
        <w:rPr>
          <w:rFonts w:ascii="Arial" w:eastAsia="Times New Roman" w:hAnsi="Arial" w:cs="Arial"/>
          <w:bCs/>
        </w:rPr>
        <w:t xml:space="preserve"> </w:t>
      </w:r>
      <w:r w:rsidRPr="00F60880">
        <w:rPr>
          <w:rFonts w:ascii="Arial" w:eastAsia="Times New Roman" w:hAnsi="Arial" w:cs="Arial"/>
          <w:bCs/>
        </w:rPr>
        <w:lastRenderedPageBreak/>
        <w:t xml:space="preserve">assessore alla </w:t>
      </w:r>
      <w:r w:rsidRPr="002216DF">
        <w:rPr>
          <w:rFonts w:ascii="Arial" w:eastAsia="Times New Roman" w:hAnsi="Arial" w:cs="Arial"/>
          <w:bCs/>
        </w:rPr>
        <w:t>Transizione ecologica e ambiente</w:t>
      </w:r>
      <w:r w:rsidR="006730E3">
        <w:rPr>
          <w:rFonts w:ascii="Arial" w:eastAsia="Times New Roman" w:hAnsi="Arial" w:cs="Arial"/>
          <w:b/>
        </w:rPr>
        <w:t xml:space="preserve"> e</w:t>
      </w:r>
      <w:r w:rsidRPr="002216DF">
        <w:rPr>
          <w:rFonts w:ascii="Arial" w:eastAsia="Times New Roman" w:hAnsi="Arial" w:cs="Arial"/>
          <w:b/>
        </w:rPr>
        <w:t xml:space="preserve"> Linda Avesani</w:t>
      </w:r>
      <w:r w:rsidRPr="002216DF">
        <w:rPr>
          <w:rFonts w:ascii="Arial" w:eastAsia="Times New Roman" w:hAnsi="Arial" w:cs="Arial"/>
          <w:bCs/>
        </w:rPr>
        <w:t xml:space="preserve"> docente del dipartimento di Biotecnologie </w:t>
      </w:r>
      <w:r w:rsidR="002216DF" w:rsidRPr="002216DF">
        <w:rPr>
          <w:rFonts w:ascii="Arial" w:eastAsia="Times New Roman" w:hAnsi="Arial" w:cs="Arial"/>
          <w:bCs/>
        </w:rPr>
        <w:t>e</w:t>
      </w:r>
      <w:r w:rsidR="002216DF">
        <w:rPr>
          <w:rFonts w:ascii="Arial" w:eastAsia="Times New Roman" w:hAnsi="Arial" w:cs="Arial"/>
          <w:b/>
        </w:rPr>
        <w:t xml:space="preserve"> </w:t>
      </w:r>
      <w:r w:rsidR="002216DF" w:rsidRPr="002216DF">
        <w:rPr>
          <w:rFonts w:ascii="Arial" w:eastAsia="Times New Roman" w:hAnsi="Arial" w:cs="Arial"/>
          <w:bCs/>
        </w:rPr>
        <w:t>responsabile scientifica del progetto</w:t>
      </w:r>
      <w:r w:rsidR="006141F1">
        <w:rPr>
          <w:rFonts w:ascii="Arial" w:eastAsia="Times New Roman" w:hAnsi="Arial" w:cs="Arial"/>
          <w:bCs/>
        </w:rPr>
        <w:t xml:space="preserve">. </w:t>
      </w:r>
      <w:r>
        <w:rPr>
          <w:rFonts w:ascii="Arial" w:eastAsia="Times New Roman" w:hAnsi="Arial" w:cs="Arial"/>
          <w:bCs/>
        </w:rPr>
        <w:t>Presenti anche le e i rappresentanti di alcuni dei partner e delle associazioni coinvolti.</w:t>
      </w:r>
    </w:p>
    <w:p w14:paraId="6175FEFB" w14:textId="77777777" w:rsidR="00E42CCA" w:rsidRPr="00F60880" w:rsidRDefault="00E42CCA" w:rsidP="00F60880">
      <w:pPr>
        <w:jc w:val="both"/>
        <w:rPr>
          <w:rFonts w:ascii="Arial" w:eastAsia="Raleway" w:hAnsi="Arial" w:cs="Arial"/>
        </w:rPr>
      </w:pPr>
    </w:p>
    <w:p w14:paraId="6B68CBF3" w14:textId="0963F89A" w:rsidR="00F60880" w:rsidRDefault="00E42CCA" w:rsidP="00F60880">
      <w:pPr>
        <w:jc w:val="both"/>
        <w:rPr>
          <w:rStyle w:val="Collegamentoipertestuale"/>
          <w:rFonts w:ascii="Arial" w:eastAsia="Raleway" w:hAnsi="Arial" w:cs="Arial"/>
        </w:rPr>
      </w:pPr>
      <w:r>
        <w:rPr>
          <w:rFonts w:ascii="Arial" w:eastAsia="Raleway" w:hAnsi="Arial" w:cs="Arial"/>
        </w:rPr>
        <w:t xml:space="preserve">Info </w:t>
      </w:r>
      <w:r w:rsidRPr="00F877F5">
        <w:rPr>
          <w:rFonts w:ascii="Arial" w:eastAsia="Raleway" w:hAnsi="Arial" w:cs="Arial"/>
        </w:rPr>
        <w:t>http://www.evrgreen.it/</w:t>
      </w:r>
    </w:p>
    <w:p w14:paraId="5F23C2B1" w14:textId="58EBD5F6" w:rsidR="006141F1" w:rsidRDefault="006141F1" w:rsidP="00F60880">
      <w:pPr>
        <w:jc w:val="both"/>
        <w:rPr>
          <w:rStyle w:val="Collegamentoipertestuale"/>
          <w:rFonts w:ascii="Arial" w:eastAsia="Raleway" w:hAnsi="Arial" w:cs="Arial"/>
        </w:rPr>
      </w:pPr>
    </w:p>
    <w:p w14:paraId="3C46A7C1" w14:textId="7F41411D" w:rsidR="00305D84" w:rsidRPr="00305D84" w:rsidRDefault="00305D84" w:rsidP="00305D84">
      <w:pPr>
        <w:rPr>
          <w:rFonts w:ascii="Arial" w:eastAsia="Times New Roman" w:hAnsi="Arial" w:cs="Arial"/>
          <w:color w:val="000000"/>
        </w:rPr>
      </w:pPr>
      <w:r w:rsidRPr="00F877F5">
        <w:rPr>
          <w:rFonts w:ascii="Arial" w:hAnsi="Arial" w:cs="Arial"/>
        </w:rPr>
        <w:t>https://www.facebook.com/evrgreenverona/</w:t>
      </w:r>
    </w:p>
    <w:p w14:paraId="7D711DF0" w14:textId="1A463F68" w:rsidR="00305D84" w:rsidRPr="00305D84" w:rsidRDefault="00305D84" w:rsidP="00305D84">
      <w:pPr>
        <w:rPr>
          <w:rFonts w:ascii="Arial" w:eastAsia="Times New Roman" w:hAnsi="Arial" w:cs="Arial"/>
          <w:color w:val="000000"/>
        </w:rPr>
      </w:pPr>
      <w:r w:rsidRPr="00F877F5">
        <w:rPr>
          <w:rFonts w:ascii="Arial" w:hAnsi="Arial" w:cs="Arial"/>
        </w:rPr>
        <w:t>https://www.instagram.com/evrgreen_verona/</w:t>
      </w:r>
    </w:p>
    <w:p w14:paraId="225B20F9" w14:textId="77777777" w:rsidR="00D64CDE" w:rsidRDefault="00D64CDE" w:rsidP="00F60880">
      <w:pPr>
        <w:jc w:val="both"/>
        <w:rPr>
          <w:rFonts w:ascii="Arial" w:eastAsia="Raleway" w:hAnsi="Arial" w:cs="Arial"/>
        </w:rPr>
      </w:pPr>
    </w:p>
    <w:p w14:paraId="2D822A34" w14:textId="3C288BEF" w:rsidR="00F60880" w:rsidRDefault="00396814" w:rsidP="00F60880">
      <w:pPr>
        <w:jc w:val="both"/>
        <w:rPr>
          <w:rFonts w:ascii="Arial" w:eastAsia="Raleway" w:hAnsi="Arial" w:cs="Arial"/>
          <w:b/>
          <w:bCs/>
          <w:sz w:val="44"/>
          <w:szCs w:val="44"/>
        </w:rPr>
      </w:pPr>
      <w:r>
        <w:rPr>
          <w:rFonts w:ascii="Arial" w:eastAsia="Raleway" w:hAnsi="Arial" w:cs="Arial"/>
          <w:b/>
          <w:bCs/>
          <w:sz w:val="44"/>
          <w:szCs w:val="44"/>
        </w:rPr>
        <w:t>Ѐ</w:t>
      </w:r>
      <w:r w:rsidRPr="00F60880">
        <w:rPr>
          <w:rFonts w:ascii="Arial" w:eastAsia="Raleway" w:hAnsi="Arial" w:cs="Arial"/>
          <w:b/>
          <w:bCs/>
          <w:sz w:val="44"/>
          <w:szCs w:val="44"/>
        </w:rPr>
        <w:t xml:space="preserve">VRgreen </w:t>
      </w:r>
    </w:p>
    <w:p w14:paraId="7A8D27A3" w14:textId="77777777" w:rsidR="00396814" w:rsidRPr="00F60880" w:rsidRDefault="00396814" w:rsidP="00F60880">
      <w:pPr>
        <w:jc w:val="both"/>
        <w:rPr>
          <w:rFonts w:ascii="Arial" w:eastAsia="Raleway" w:hAnsi="Arial" w:cs="Arial"/>
          <w:b/>
          <w:sz w:val="28"/>
          <w:szCs w:val="28"/>
        </w:rPr>
      </w:pPr>
    </w:p>
    <w:p w14:paraId="7599DE1C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Una Verona più verde, ricca di biodiversità e dei benefici che essa porta, dalla resilienza ai cambiamenti climatici fino al benessere psicofisico dei cittadini: è l’obiettivo del progetto</w:t>
      </w:r>
      <w:r w:rsidRPr="00F60880">
        <w:rPr>
          <w:rFonts w:ascii="Arial" w:eastAsia="Raleway" w:hAnsi="Arial" w:cs="Arial"/>
          <w:b/>
        </w:rPr>
        <w:t xml:space="preserve"> èVRgreen</w:t>
      </w:r>
      <w:r w:rsidRPr="00F60880">
        <w:rPr>
          <w:rFonts w:ascii="Arial" w:eastAsia="Raleway" w:hAnsi="Arial" w:cs="Arial"/>
        </w:rPr>
        <w:t>.</w:t>
      </w:r>
    </w:p>
    <w:p w14:paraId="2AEAD47B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</w:p>
    <w:p w14:paraId="0DE6335A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1751B2">
        <w:rPr>
          <w:rFonts w:ascii="Arial" w:eastAsia="Raleway" w:hAnsi="Arial" w:cs="Arial"/>
        </w:rPr>
        <w:t xml:space="preserve">La proposta arriva dall’ </w:t>
      </w:r>
      <w:r w:rsidRPr="001751B2">
        <w:rPr>
          <w:rFonts w:ascii="Arial" w:eastAsia="Raleway" w:hAnsi="Arial" w:cs="Arial"/>
          <w:b/>
        </w:rPr>
        <w:t>Università di Verona, dal Comune di Verona e dall’Università di Padova</w:t>
      </w:r>
      <w:r w:rsidRPr="001751B2">
        <w:rPr>
          <w:rFonts w:ascii="Arial" w:eastAsia="Raleway" w:hAnsi="Arial" w:cs="Arial"/>
        </w:rPr>
        <w:t xml:space="preserve"> ed è sostenuta dalla </w:t>
      </w:r>
      <w:r w:rsidRPr="001751B2">
        <w:rPr>
          <w:rFonts w:ascii="Arial" w:eastAsia="Raleway" w:hAnsi="Arial" w:cs="Arial"/>
          <w:b/>
        </w:rPr>
        <w:t>Fondazione Cariverona</w:t>
      </w:r>
      <w:r w:rsidRPr="00F60880">
        <w:rPr>
          <w:rFonts w:ascii="Arial" w:eastAsia="Raleway" w:hAnsi="Arial" w:cs="Arial"/>
        </w:rPr>
        <w:t xml:space="preserve"> nell’ambito del Bando Capitale Naturale 2023, con un finanziamento di 300.000 euro per un </w:t>
      </w:r>
      <w:r w:rsidRPr="00F60880">
        <w:rPr>
          <w:rFonts w:ascii="Arial" w:eastAsia="Raleway" w:hAnsi="Arial" w:cs="Arial"/>
          <w:b/>
        </w:rPr>
        <w:t>piano triennale</w:t>
      </w:r>
      <w:r w:rsidRPr="00F60880">
        <w:rPr>
          <w:rFonts w:ascii="Arial" w:eastAsia="Raleway" w:hAnsi="Arial" w:cs="Arial"/>
        </w:rPr>
        <w:t xml:space="preserve"> che si svilupperà fino al 2027.</w:t>
      </w:r>
    </w:p>
    <w:p w14:paraId="534CADCE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</w:p>
    <w:p w14:paraId="3FB494D3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 xml:space="preserve">L’obiettivo finale del progetto è ottimizzare il </w:t>
      </w:r>
      <w:r w:rsidRPr="00F60880">
        <w:rPr>
          <w:rFonts w:ascii="Arial" w:eastAsia="Raleway" w:hAnsi="Arial" w:cs="Arial"/>
          <w:b/>
        </w:rPr>
        <w:t>capitale naturale</w:t>
      </w:r>
      <w:r w:rsidRPr="00F60880">
        <w:rPr>
          <w:rFonts w:ascii="Arial" w:eastAsia="Raleway" w:hAnsi="Arial" w:cs="Arial"/>
        </w:rPr>
        <w:t xml:space="preserve"> della città attraverso la progettazione di infrastrutture verdi. Corridoi ecologici, boschi urbani e tetti verdi forniscono numerosi </w:t>
      </w:r>
      <w:r w:rsidRPr="00F60880">
        <w:rPr>
          <w:rFonts w:ascii="Arial" w:eastAsia="Raleway" w:hAnsi="Arial" w:cs="Arial"/>
          <w:b/>
        </w:rPr>
        <w:t>servizi ecosistemici</w:t>
      </w:r>
      <w:r w:rsidRPr="00F60880">
        <w:rPr>
          <w:rFonts w:ascii="Arial" w:eastAsia="Raleway" w:hAnsi="Arial" w:cs="Arial"/>
        </w:rPr>
        <w:t xml:space="preserve">, come la riduzione dell’inquinamento chimico e acustico, l’abbassamento localizzato della temperatura dell’aria e la prevenzione dell’erosione. Ma non si tratta solo di vantaggi a livello ambientale: la presenza di spazi verdi in città è fondamentale per la </w:t>
      </w:r>
      <w:r w:rsidRPr="00F60880">
        <w:rPr>
          <w:rFonts w:ascii="Arial" w:eastAsia="Raleway" w:hAnsi="Arial" w:cs="Arial"/>
          <w:b/>
        </w:rPr>
        <w:t>salute fisica e psicologica</w:t>
      </w:r>
      <w:r w:rsidRPr="00F60880">
        <w:rPr>
          <w:rFonts w:ascii="Arial" w:eastAsia="Raleway" w:hAnsi="Arial" w:cs="Arial"/>
        </w:rPr>
        <w:t xml:space="preserve"> degli abitanti.</w:t>
      </w:r>
    </w:p>
    <w:p w14:paraId="0DBE2617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</w:p>
    <w:p w14:paraId="52C8061D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 xml:space="preserve">Per compiere azioni efficaci è necessario iniziare da una </w:t>
      </w:r>
      <w:r w:rsidRPr="00F60880">
        <w:rPr>
          <w:rFonts w:ascii="Arial" w:eastAsia="Raleway" w:hAnsi="Arial" w:cs="Arial"/>
          <w:b/>
        </w:rPr>
        <w:t>pianificazione</w:t>
      </w:r>
      <w:r w:rsidRPr="00F60880">
        <w:rPr>
          <w:rFonts w:ascii="Arial" w:eastAsia="Raleway" w:hAnsi="Arial" w:cs="Arial"/>
        </w:rPr>
        <w:t xml:space="preserve"> accurata. Il primo anno del progetto sarà dedicato alla </w:t>
      </w:r>
      <w:r w:rsidRPr="00F60880">
        <w:rPr>
          <w:rFonts w:ascii="Arial" w:eastAsia="Raleway" w:hAnsi="Arial" w:cs="Arial"/>
          <w:b/>
        </w:rPr>
        <w:t>valutazione dello stato attuale</w:t>
      </w:r>
      <w:r w:rsidRPr="00F60880">
        <w:rPr>
          <w:rFonts w:ascii="Arial" w:eastAsia="Raleway" w:hAnsi="Arial" w:cs="Arial"/>
        </w:rPr>
        <w:t xml:space="preserve"> dell’ecosistema veronese attraverso lo sviluppo di una rete di </w:t>
      </w:r>
      <w:r w:rsidRPr="00F60880">
        <w:rPr>
          <w:rFonts w:ascii="Arial" w:eastAsia="Raleway" w:hAnsi="Arial" w:cs="Arial"/>
          <w:b/>
        </w:rPr>
        <w:t>bioindicatori</w:t>
      </w:r>
      <w:r w:rsidRPr="00F60880">
        <w:rPr>
          <w:rFonts w:ascii="Arial" w:eastAsia="Raleway" w:hAnsi="Arial" w:cs="Arial"/>
        </w:rPr>
        <w:t xml:space="preserve">. </w:t>
      </w:r>
    </w:p>
    <w:p w14:paraId="5E9F647E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 xml:space="preserve">Una serie di nuove centraline sarà installata per la misurazione della </w:t>
      </w:r>
      <w:r w:rsidRPr="00F60880">
        <w:rPr>
          <w:rFonts w:ascii="Arial" w:eastAsia="Raleway" w:hAnsi="Arial" w:cs="Arial"/>
          <w:b/>
        </w:rPr>
        <w:t>qualità dell’aria</w:t>
      </w:r>
      <w:r w:rsidRPr="00F60880">
        <w:rPr>
          <w:rFonts w:ascii="Arial" w:eastAsia="Raleway" w:hAnsi="Arial" w:cs="Arial"/>
        </w:rPr>
        <w:t xml:space="preserve"> e della presenza di polveri sottili (PM 10 e PM 2.5); si prevedono inoltre una mappatura delle </w:t>
      </w:r>
      <w:r w:rsidRPr="00F60880">
        <w:rPr>
          <w:rFonts w:ascii="Arial" w:eastAsia="Raleway" w:hAnsi="Arial" w:cs="Arial"/>
          <w:b/>
        </w:rPr>
        <w:t>isole di calore</w:t>
      </w:r>
      <w:r w:rsidRPr="00F60880">
        <w:rPr>
          <w:rFonts w:ascii="Arial" w:eastAsia="Raleway" w:hAnsi="Arial" w:cs="Arial"/>
        </w:rPr>
        <w:t xml:space="preserve"> in città e una quantificazione della copertura fogliare attraverso rilevazioni satellitari, abbinata a una valutazione dei </w:t>
      </w:r>
      <w:r w:rsidRPr="00F60880">
        <w:rPr>
          <w:rFonts w:ascii="Arial" w:eastAsia="Raleway" w:hAnsi="Arial" w:cs="Arial"/>
          <w:b/>
        </w:rPr>
        <w:t>suoli</w:t>
      </w:r>
      <w:r w:rsidRPr="00F60880">
        <w:rPr>
          <w:rFonts w:ascii="Arial" w:eastAsia="Raleway" w:hAnsi="Arial" w:cs="Arial"/>
        </w:rPr>
        <w:t xml:space="preserve"> per analizzare eventuali ostacoli alla crescita delle piante. Saranno identificate le </w:t>
      </w:r>
      <w:r w:rsidRPr="00F60880">
        <w:rPr>
          <w:rFonts w:ascii="Arial" w:eastAsia="Raleway" w:hAnsi="Arial" w:cs="Arial"/>
          <w:b/>
        </w:rPr>
        <w:t>specie botaniche</w:t>
      </w:r>
      <w:r w:rsidRPr="00F60880">
        <w:rPr>
          <w:rFonts w:ascii="Arial" w:eastAsia="Raleway" w:hAnsi="Arial" w:cs="Arial"/>
        </w:rPr>
        <w:t xml:space="preserve"> più adatte ai siti interessati, più resilienti ai cambiamenti climatici e maggiormente idonee a fornire servizi ecosistemici.</w:t>
      </w:r>
    </w:p>
    <w:p w14:paraId="23DF2D70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</w:p>
    <w:p w14:paraId="43DED83C" w14:textId="47821132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L</w:t>
      </w:r>
      <w:r w:rsidRPr="00F60880">
        <w:rPr>
          <w:rFonts w:ascii="Arial" w:eastAsia="Raleway" w:hAnsi="Arial" w:cs="Arial"/>
          <w:b/>
        </w:rPr>
        <w:t>’approccio multidisciplinare</w:t>
      </w:r>
      <w:r w:rsidRPr="00F60880">
        <w:rPr>
          <w:rFonts w:ascii="Arial" w:eastAsia="Raleway" w:hAnsi="Arial" w:cs="Arial"/>
        </w:rPr>
        <w:t xml:space="preserve"> della ricerca si riflette nel coinvolgimento di numerosi settori dell’Università di Verona. </w:t>
      </w:r>
      <w:r w:rsidRPr="00F60880">
        <w:rPr>
          <w:rFonts w:ascii="Arial" w:eastAsia="Raleway" w:hAnsi="Arial" w:cs="Arial"/>
          <w:b/>
        </w:rPr>
        <w:t>Linda Avesani</w:t>
      </w:r>
      <w:r w:rsidRPr="00F60880">
        <w:rPr>
          <w:rFonts w:ascii="Arial" w:eastAsia="Raleway" w:hAnsi="Arial" w:cs="Arial"/>
        </w:rPr>
        <w:t xml:space="preserve">, professoressa associata di Genetica Agraria </w:t>
      </w:r>
      <w:r w:rsidR="002216DF">
        <w:rPr>
          <w:rFonts w:ascii="Arial" w:eastAsia="Raleway" w:hAnsi="Arial" w:cs="Arial"/>
        </w:rPr>
        <w:t>al d</w:t>
      </w:r>
      <w:r w:rsidRPr="00F60880">
        <w:rPr>
          <w:rFonts w:ascii="Arial" w:eastAsia="Raleway" w:hAnsi="Arial" w:cs="Arial"/>
        </w:rPr>
        <w:t xml:space="preserve">ipartimento di </w:t>
      </w:r>
      <w:r w:rsidRPr="00F60880">
        <w:rPr>
          <w:rFonts w:ascii="Arial" w:eastAsia="Raleway" w:hAnsi="Arial" w:cs="Arial"/>
          <w:b/>
        </w:rPr>
        <w:t>Biotecnologie</w:t>
      </w:r>
      <w:r w:rsidRPr="00F60880">
        <w:rPr>
          <w:rFonts w:ascii="Arial" w:eastAsia="Raleway" w:hAnsi="Arial" w:cs="Arial"/>
        </w:rPr>
        <w:t xml:space="preserve">, è la responsabile scientifica del progetto, a cui collaborano anche i </w:t>
      </w:r>
      <w:r w:rsidR="002216DF">
        <w:rPr>
          <w:rFonts w:ascii="Arial" w:eastAsia="Raleway" w:hAnsi="Arial" w:cs="Arial"/>
        </w:rPr>
        <w:t>d</w:t>
      </w:r>
      <w:r w:rsidRPr="00F60880">
        <w:rPr>
          <w:rFonts w:ascii="Arial" w:eastAsia="Raleway" w:hAnsi="Arial" w:cs="Arial"/>
        </w:rPr>
        <w:t>ipartimenti di Diagnostica e Sanità Pubblica, di Scienze Umane, di Scienze Neurologiche e del Movimento, e di Scienze Giuridiche. Altri partner del progetto sono l</w:t>
      </w:r>
      <w:r w:rsidRPr="00F60880">
        <w:rPr>
          <w:rFonts w:ascii="Arial" w:eastAsia="Raleway" w:hAnsi="Arial" w:cs="Arial"/>
          <w:b/>
        </w:rPr>
        <w:t>’Università di Padova</w:t>
      </w:r>
      <w:r w:rsidRPr="00F60880">
        <w:rPr>
          <w:rFonts w:ascii="Arial" w:eastAsia="Raleway" w:hAnsi="Arial" w:cs="Arial"/>
        </w:rPr>
        <w:t xml:space="preserve">, che mette in campo un gruppo di lavoro del </w:t>
      </w:r>
      <w:r w:rsidR="002216DF">
        <w:rPr>
          <w:rFonts w:ascii="Arial" w:eastAsia="Raleway" w:hAnsi="Arial" w:cs="Arial"/>
        </w:rPr>
        <w:t>d</w:t>
      </w:r>
      <w:r w:rsidRPr="00F60880">
        <w:rPr>
          <w:rFonts w:ascii="Arial" w:eastAsia="Raleway" w:hAnsi="Arial" w:cs="Arial"/>
        </w:rPr>
        <w:t xml:space="preserve">ipartimento Territorio e Sistemi Agro-Forestali, il </w:t>
      </w:r>
      <w:r w:rsidRPr="00F60880">
        <w:rPr>
          <w:rFonts w:ascii="Arial" w:eastAsia="Raleway" w:hAnsi="Arial" w:cs="Arial"/>
          <w:b/>
        </w:rPr>
        <w:t>Museo di Storia Naturale di Verona</w:t>
      </w:r>
      <w:r w:rsidRPr="00F60880">
        <w:rPr>
          <w:rFonts w:ascii="Arial" w:eastAsia="Raleway" w:hAnsi="Arial" w:cs="Arial"/>
        </w:rPr>
        <w:t xml:space="preserve">, l’agenzia </w:t>
      </w:r>
      <w:r w:rsidRPr="00F60880">
        <w:rPr>
          <w:rFonts w:ascii="Arial" w:eastAsia="Raleway" w:hAnsi="Arial" w:cs="Arial"/>
          <w:b/>
        </w:rPr>
        <w:t>A</w:t>
      </w:r>
      <w:r>
        <w:rPr>
          <w:rFonts w:ascii="Arial" w:eastAsia="Raleway" w:hAnsi="Arial" w:cs="Arial"/>
          <w:b/>
        </w:rPr>
        <w:t>rpav</w:t>
      </w:r>
      <w:r w:rsidRPr="00F60880">
        <w:rPr>
          <w:rFonts w:ascii="Arial" w:eastAsia="Raleway" w:hAnsi="Arial" w:cs="Arial"/>
          <w:b/>
        </w:rPr>
        <w:t>, A</w:t>
      </w:r>
      <w:r>
        <w:rPr>
          <w:rFonts w:ascii="Arial" w:eastAsia="Raleway" w:hAnsi="Arial" w:cs="Arial"/>
          <w:b/>
        </w:rPr>
        <w:t>mia</w:t>
      </w:r>
      <w:r w:rsidRPr="00F60880">
        <w:rPr>
          <w:rFonts w:ascii="Arial" w:eastAsia="Raleway" w:hAnsi="Arial" w:cs="Arial"/>
        </w:rPr>
        <w:t xml:space="preserve"> e l’</w:t>
      </w:r>
      <w:r>
        <w:rPr>
          <w:rFonts w:ascii="Arial" w:eastAsia="Raleway" w:hAnsi="Arial" w:cs="Arial"/>
        </w:rPr>
        <w:t>a</w:t>
      </w:r>
      <w:r w:rsidRPr="00F60880">
        <w:rPr>
          <w:rFonts w:ascii="Arial" w:eastAsia="Raleway" w:hAnsi="Arial" w:cs="Arial"/>
        </w:rPr>
        <w:t xml:space="preserve">ssessorato alla Transizione </w:t>
      </w:r>
      <w:r>
        <w:rPr>
          <w:rFonts w:ascii="Arial" w:eastAsia="Raleway" w:hAnsi="Arial" w:cs="Arial"/>
        </w:rPr>
        <w:t>e</w:t>
      </w:r>
      <w:r w:rsidRPr="00F60880">
        <w:rPr>
          <w:rFonts w:ascii="Arial" w:eastAsia="Raleway" w:hAnsi="Arial" w:cs="Arial"/>
        </w:rPr>
        <w:t xml:space="preserve">cologica del </w:t>
      </w:r>
      <w:r w:rsidRPr="00F60880">
        <w:rPr>
          <w:rFonts w:ascii="Arial" w:eastAsia="Raleway" w:hAnsi="Arial" w:cs="Arial"/>
          <w:b/>
        </w:rPr>
        <w:t>Comune di Verona</w:t>
      </w:r>
      <w:r w:rsidRPr="00F60880">
        <w:rPr>
          <w:rFonts w:ascii="Arial" w:eastAsia="Raleway" w:hAnsi="Arial" w:cs="Arial"/>
        </w:rPr>
        <w:t xml:space="preserve">. </w:t>
      </w:r>
    </w:p>
    <w:p w14:paraId="571A58A0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</w:p>
    <w:p w14:paraId="28C6E25F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 xml:space="preserve">L’iniziativa non coinvolge solo le istituzioni scientifiche: 20 </w:t>
      </w:r>
      <w:r w:rsidRPr="00F60880">
        <w:rPr>
          <w:rFonts w:ascii="Arial" w:eastAsia="Raleway" w:hAnsi="Arial" w:cs="Arial"/>
          <w:b/>
        </w:rPr>
        <w:t>associazioni del territorio</w:t>
      </w:r>
      <w:r w:rsidRPr="00F60880">
        <w:rPr>
          <w:rFonts w:ascii="Arial" w:eastAsia="Raleway" w:hAnsi="Arial" w:cs="Arial"/>
        </w:rPr>
        <w:t xml:space="preserve"> già impegnate nella tutela dell’ambiente, come WWF e Legambiente, giocheranno un ruolo </w:t>
      </w:r>
      <w:r w:rsidRPr="00F60880">
        <w:rPr>
          <w:rFonts w:ascii="Arial" w:eastAsia="Raleway" w:hAnsi="Arial" w:cs="Arial"/>
        </w:rPr>
        <w:lastRenderedPageBreak/>
        <w:t xml:space="preserve">importante, e persino i cittadini saranno chiamati a collaborare. Parte dell’indagine scientifica sarà condotta con metodi di </w:t>
      </w:r>
      <w:r w:rsidRPr="00F60880">
        <w:rPr>
          <w:rFonts w:ascii="Arial" w:eastAsia="Raleway" w:hAnsi="Arial" w:cs="Arial"/>
          <w:b/>
          <w:i/>
        </w:rPr>
        <w:t>citizen science</w:t>
      </w:r>
      <w:r w:rsidRPr="00F60880">
        <w:rPr>
          <w:rFonts w:ascii="Arial" w:eastAsia="Raleway" w:hAnsi="Arial" w:cs="Arial"/>
        </w:rPr>
        <w:t xml:space="preserve">, un approccio partecipativo sempre più diffuso che consente a tutti di collaborare alla raccolta di informazioni sulla biodiversità. Ognuno potrà partecipare al miglioramento della città, rilevando la presenza di piante, licheni, farfalle, api selvatiche e uccelli, organismi che permettono di dedurre lo stato dell’ambiente fungendo da indicatori. </w:t>
      </w:r>
    </w:p>
    <w:p w14:paraId="70E70DBB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</w:p>
    <w:p w14:paraId="6B06BA1D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 xml:space="preserve">Tutti i dati raccolti saranno la base per progettare, a partire dal secondo anno, </w:t>
      </w:r>
      <w:r w:rsidRPr="00F60880">
        <w:rPr>
          <w:rFonts w:ascii="Arial" w:eastAsia="Raleway" w:hAnsi="Arial" w:cs="Arial"/>
          <w:b/>
        </w:rPr>
        <w:t>interventi e strategie</w:t>
      </w:r>
      <w:r w:rsidRPr="00F60880">
        <w:rPr>
          <w:rFonts w:ascii="Arial" w:eastAsia="Raleway" w:hAnsi="Arial" w:cs="Arial"/>
        </w:rPr>
        <w:t xml:space="preserve"> per contrastare il cambiamento climatico e arricchire la città di verde. Il terzo anno del progetto sarà impiegato per misurare il reale </w:t>
      </w:r>
      <w:r w:rsidRPr="00F60880">
        <w:rPr>
          <w:rFonts w:ascii="Arial" w:eastAsia="Raleway" w:hAnsi="Arial" w:cs="Arial"/>
          <w:b/>
        </w:rPr>
        <w:t>impatto</w:t>
      </w:r>
      <w:r w:rsidRPr="00F60880">
        <w:rPr>
          <w:rFonts w:ascii="Arial" w:eastAsia="Raleway" w:hAnsi="Arial" w:cs="Arial"/>
        </w:rPr>
        <w:t xml:space="preserve"> delle azioni svolte rispetto agli obiettivi e agli indicatori prestabiliti.</w:t>
      </w:r>
    </w:p>
    <w:p w14:paraId="7C1EDC0C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</w:p>
    <w:p w14:paraId="46ECBFC1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 xml:space="preserve">èVRgreen è un progetto ambizioso e completo, basato su un approccio pratico che parte dalla ricerca scientifica e dalla valutazione delle reali condizioni e possibilità: un’opportunità concreta di progresso verso una città più sostenibile e accogliente per tutti. </w:t>
      </w:r>
    </w:p>
    <w:p w14:paraId="038531A6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</w:p>
    <w:p w14:paraId="3FE7B360" w14:textId="06D4A189" w:rsid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 xml:space="preserve">L’iniziativa è resa possibile grazie al coinvolgimento di numerosi partner, soprattutto associazioni e comitati, che operano nel territorio veronese. </w:t>
      </w:r>
    </w:p>
    <w:p w14:paraId="2645C6C9" w14:textId="77777777" w:rsidR="006141F1" w:rsidRPr="00F60880" w:rsidRDefault="006141F1" w:rsidP="00F60880">
      <w:pPr>
        <w:jc w:val="both"/>
        <w:rPr>
          <w:rFonts w:ascii="Arial" w:eastAsia="Raleway" w:hAnsi="Arial" w:cs="Arial"/>
        </w:rPr>
      </w:pPr>
    </w:p>
    <w:p w14:paraId="2CB792C2" w14:textId="2E80D4D9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Di seguito l’elenco completo:</w:t>
      </w:r>
    </w:p>
    <w:p w14:paraId="5C393C26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  <w:sectPr w:rsidR="00F60880" w:rsidRPr="00F60880" w:rsidSect="00263445">
          <w:headerReference w:type="default" r:id="rId7"/>
          <w:footerReference w:type="default" r:id="rId8"/>
          <w:pgSz w:w="11906" w:h="16838"/>
          <w:pgMar w:top="1417" w:right="1134" w:bottom="709" w:left="1134" w:header="708" w:footer="708" w:gutter="0"/>
          <w:cols w:space="708"/>
          <w:docGrid w:linePitch="360"/>
        </w:sectPr>
      </w:pPr>
    </w:p>
    <w:p w14:paraId="412DCB48" w14:textId="1013A1F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AGSM</w:t>
      </w:r>
    </w:p>
    <w:p w14:paraId="14DC65EC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A testa in su</w:t>
      </w:r>
    </w:p>
    <w:p w14:paraId="663EBD43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3BEE</w:t>
      </w:r>
    </w:p>
    <w:p w14:paraId="0FEFABD4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Biosphaera scs</w:t>
      </w:r>
    </w:p>
    <w:p w14:paraId="789F9A7C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Legambiente Verona</w:t>
      </w:r>
    </w:p>
    <w:p w14:paraId="1DF68946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WWF Veronese</w:t>
      </w:r>
    </w:p>
    <w:p w14:paraId="15FD1095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FIAB Verona</w:t>
      </w:r>
    </w:p>
    <w:p w14:paraId="2871E8EA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Cittadinanza attiva Verona</w:t>
      </w:r>
    </w:p>
    <w:p w14:paraId="3501291B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Comitato Fossi di Montorio</w:t>
      </w:r>
    </w:p>
    <w:p w14:paraId="0892D152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Fondazione AIDA</w:t>
      </w:r>
    </w:p>
    <w:p w14:paraId="0374E878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Fucina Culturale Machiavelli</w:t>
      </w:r>
    </w:p>
    <w:p w14:paraId="3707077B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GEA Onlus</w:t>
      </w:r>
    </w:p>
    <w:p w14:paraId="23B6C2E4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Giroabito</w:t>
      </w:r>
    </w:p>
    <w:p w14:paraId="355F6A10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La Raganella Onlus</w:t>
      </w:r>
    </w:p>
    <w:p w14:paraId="2874BB5C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Nuova Acropoli</w:t>
      </w:r>
    </w:p>
    <w:p w14:paraId="6CC2676F" w14:textId="79070D4C" w:rsidR="00582F75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Le Fate Onlus</w:t>
      </w:r>
    </w:p>
    <w:p w14:paraId="5BF7252E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Associazione Verso</w:t>
      </w:r>
    </w:p>
    <w:p w14:paraId="335A2AD5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Associazione Villa Buri</w:t>
      </w:r>
    </w:p>
    <w:p w14:paraId="2529EE0B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Associazione Villa Are</w:t>
      </w:r>
    </w:p>
    <w:p w14:paraId="549DEC78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Verona Città Bosco</w:t>
      </w:r>
    </w:p>
    <w:p w14:paraId="49859494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Progetto Communitree Hub</w:t>
      </w:r>
    </w:p>
    <w:p w14:paraId="24A1DB91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Scuola Secondaria di 1° Manzoni - IC12 - Golosine</w:t>
      </w:r>
    </w:p>
    <w:p w14:paraId="70710F6E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Comitato Verona Sud</w:t>
      </w:r>
    </w:p>
    <w:p w14:paraId="3C69F349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Canoa Club Verona</w:t>
      </w:r>
    </w:p>
    <w:p w14:paraId="47A708F7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Adige Rafting</w:t>
      </w:r>
    </w:p>
    <w:p w14:paraId="6E0FD693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Fondazione Nigrizia</w:t>
      </w:r>
    </w:p>
    <w:p w14:paraId="70A7C65A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Vive visioni</w:t>
      </w:r>
    </w:p>
    <w:p w14:paraId="6F715BC2" w14:textId="77777777" w:rsidR="00F60880" w:rsidRP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Ri-ciak</w:t>
      </w:r>
    </w:p>
    <w:p w14:paraId="6ADA256C" w14:textId="1026005B" w:rsidR="00F60880" w:rsidRDefault="00F60880" w:rsidP="00F60880">
      <w:pPr>
        <w:jc w:val="both"/>
        <w:rPr>
          <w:rFonts w:ascii="Arial" w:eastAsia="Raleway" w:hAnsi="Arial" w:cs="Arial"/>
        </w:rPr>
      </w:pPr>
      <w:r w:rsidRPr="00F60880">
        <w:rPr>
          <w:rFonts w:ascii="Arial" w:eastAsia="Raleway" w:hAnsi="Arial" w:cs="Arial"/>
        </w:rPr>
        <w:t>Comitato ASMA</w:t>
      </w:r>
    </w:p>
    <w:p w14:paraId="4A892157" w14:textId="77777777" w:rsidR="00DB4CD7" w:rsidRPr="00DB4CD7" w:rsidRDefault="00DB4CD7" w:rsidP="00DB4CD7">
      <w:pPr>
        <w:jc w:val="both"/>
        <w:rPr>
          <w:rFonts w:ascii="Arial" w:eastAsia="Raleway" w:hAnsi="Arial" w:cs="Arial"/>
        </w:rPr>
      </w:pPr>
      <w:r w:rsidRPr="00DB4CD7">
        <w:rPr>
          <w:rFonts w:ascii="Arial" w:eastAsia="Raleway" w:hAnsi="Arial" w:cs="Arial"/>
        </w:rPr>
        <w:t xml:space="preserve">Teatro Scientifico </w:t>
      </w:r>
    </w:p>
    <w:p w14:paraId="51466108" w14:textId="4171EC75" w:rsidR="00DB4CD7" w:rsidRPr="00DB4CD7" w:rsidRDefault="00DB4CD7" w:rsidP="00DB4CD7">
      <w:pPr>
        <w:jc w:val="both"/>
        <w:rPr>
          <w:rFonts w:ascii="Arial" w:eastAsia="Raleway" w:hAnsi="Arial" w:cs="Arial"/>
        </w:rPr>
      </w:pPr>
      <w:r w:rsidRPr="00DB4CD7">
        <w:rPr>
          <w:rFonts w:ascii="Arial" w:eastAsia="Raleway" w:hAnsi="Arial" w:cs="Arial"/>
        </w:rPr>
        <w:t>Ordine Dottori Agronomi e Forestali di Verona </w:t>
      </w:r>
    </w:p>
    <w:p w14:paraId="140563AC" w14:textId="77777777" w:rsidR="00DB4CD7" w:rsidRPr="00DB4CD7" w:rsidRDefault="00DB4CD7" w:rsidP="00DB4CD7">
      <w:pPr>
        <w:rPr>
          <w:rFonts w:ascii="Times New Roman" w:eastAsia="Times New Roman" w:hAnsi="Times New Roman" w:cs="Times New Roman"/>
        </w:rPr>
      </w:pPr>
    </w:p>
    <w:p w14:paraId="1CE84D52" w14:textId="77777777" w:rsidR="00DB4CD7" w:rsidRPr="00F60880" w:rsidRDefault="00DB4CD7" w:rsidP="00F60880">
      <w:pPr>
        <w:jc w:val="both"/>
        <w:rPr>
          <w:rFonts w:ascii="Arial" w:eastAsia="Raleway" w:hAnsi="Arial" w:cs="Arial"/>
        </w:rPr>
      </w:pPr>
    </w:p>
    <w:p w14:paraId="1FFC83E6" w14:textId="77777777" w:rsidR="00F60880" w:rsidRDefault="00F60880" w:rsidP="00654F19">
      <w:pPr>
        <w:spacing w:line="360" w:lineRule="auto"/>
        <w:ind w:right="-1"/>
        <w:jc w:val="both"/>
        <w:rPr>
          <w:rFonts w:ascii="Arial" w:hAnsi="Arial" w:cs="Arial"/>
          <w:b/>
          <w:bCs/>
          <w:color w:val="000000"/>
          <w:sz w:val="22"/>
          <w:szCs w:val="22"/>
        </w:rPr>
        <w:sectPr w:rsidR="00F60880" w:rsidSect="00F60880">
          <w:type w:val="continuous"/>
          <w:pgSz w:w="11906" w:h="16838"/>
          <w:pgMar w:top="1417" w:right="1134" w:bottom="709" w:left="1134" w:header="708" w:footer="708" w:gutter="0"/>
          <w:cols w:num="2" w:space="708"/>
          <w:docGrid w:linePitch="360"/>
        </w:sectPr>
      </w:pPr>
    </w:p>
    <w:p w14:paraId="3ADBB5D7" w14:textId="1AC55938" w:rsidR="00654F19" w:rsidRDefault="00654F19" w:rsidP="00654F19">
      <w:pPr>
        <w:spacing w:line="360" w:lineRule="auto"/>
        <w:ind w:right="-1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11FE826" w14:textId="77777777" w:rsidR="006E23E3" w:rsidRDefault="006E23E3" w:rsidP="00654F19">
      <w:pPr>
        <w:jc w:val="both"/>
        <w:rPr>
          <w:rFonts w:ascii="Arial" w:eastAsia="Arial" w:hAnsi="Arial" w:cs="Arial"/>
          <w:sz w:val="20"/>
          <w:szCs w:val="20"/>
        </w:rPr>
        <w:sectPr w:rsidR="006E23E3" w:rsidSect="00F60880">
          <w:type w:val="continuous"/>
          <w:pgSz w:w="11906" w:h="16838"/>
          <w:pgMar w:top="1417" w:right="1134" w:bottom="709" w:left="1134" w:header="708" w:footer="708" w:gutter="0"/>
          <w:cols w:space="708"/>
          <w:docGrid w:linePitch="360"/>
        </w:sectPr>
      </w:pPr>
    </w:p>
    <w:p w14:paraId="33AC8901" w14:textId="77777777" w:rsidR="001751B2" w:rsidRDefault="001751B2" w:rsidP="00654F19">
      <w:pPr>
        <w:jc w:val="both"/>
        <w:rPr>
          <w:rFonts w:ascii="Arial" w:eastAsia="Arial" w:hAnsi="Arial" w:cs="Arial"/>
          <w:sz w:val="20"/>
          <w:szCs w:val="20"/>
        </w:rPr>
      </w:pPr>
    </w:p>
    <w:p w14:paraId="62318EAF" w14:textId="77777777" w:rsidR="001751B2" w:rsidRDefault="001751B2" w:rsidP="001751B2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Referente: Sara Mauroner</w:t>
      </w:r>
    </w:p>
    <w:p w14:paraId="05424666" w14:textId="77777777" w:rsidR="001751B2" w:rsidRDefault="001751B2" w:rsidP="00654F19">
      <w:pPr>
        <w:jc w:val="both"/>
        <w:rPr>
          <w:rFonts w:ascii="Arial" w:eastAsia="Arial" w:hAnsi="Arial" w:cs="Arial"/>
          <w:sz w:val="20"/>
          <w:szCs w:val="20"/>
        </w:rPr>
      </w:pPr>
    </w:p>
    <w:p w14:paraId="675A881B" w14:textId="77777777" w:rsidR="001751B2" w:rsidRDefault="001751B2" w:rsidP="00654F19">
      <w:pPr>
        <w:jc w:val="both"/>
        <w:rPr>
          <w:rFonts w:ascii="Arial" w:eastAsia="Arial" w:hAnsi="Arial" w:cs="Arial"/>
          <w:sz w:val="20"/>
          <w:szCs w:val="20"/>
        </w:rPr>
      </w:pPr>
    </w:p>
    <w:p w14:paraId="19DBD139" w14:textId="279B3D9B" w:rsidR="00654F19" w:rsidRPr="007B1B0E" w:rsidRDefault="00654F19" w:rsidP="00654F19">
      <w:pPr>
        <w:jc w:val="both"/>
        <w:rPr>
          <w:rFonts w:ascii="Arial" w:eastAsia="Arial" w:hAnsi="Arial" w:cs="Arial"/>
          <w:sz w:val="20"/>
          <w:szCs w:val="20"/>
        </w:rPr>
      </w:pPr>
      <w:r w:rsidRPr="007B1B0E">
        <w:rPr>
          <w:rFonts w:ascii="Arial" w:eastAsia="Arial" w:hAnsi="Arial" w:cs="Arial"/>
          <w:sz w:val="20"/>
          <w:szCs w:val="20"/>
        </w:rPr>
        <w:t>Agenzia di stampa </w:t>
      </w:r>
      <w:r w:rsidRPr="00F877F5">
        <w:rPr>
          <w:rFonts w:ascii="Arial" w:eastAsia="Arial" w:hAnsi="Arial" w:cs="Arial"/>
          <w:b/>
          <w:bCs/>
          <w:sz w:val="20"/>
          <w:szCs w:val="20"/>
        </w:rPr>
        <w:t>Univerona News</w:t>
      </w:r>
      <w:r w:rsidRPr="007B1B0E">
        <w:rPr>
          <w:rFonts w:ascii="Arial" w:eastAsia="Arial" w:hAnsi="Arial" w:cs="Arial"/>
          <w:b/>
          <w:bCs/>
          <w:sz w:val="20"/>
          <w:szCs w:val="20"/>
          <w:u w:val="single"/>
        </w:rPr>
        <w:t> </w:t>
      </w:r>
    </w:p>
    <w:p w14:paraId="20F64290" w14:textId="77777777" w:rsidR="00654F19" w:rsidRDefault="00654F19" w:rsidP="00654F19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Roberta Dini, Elisa Innocenti, Sara Mauroner</w:t>
      </w:r>
    </w:p>
    <w:p w14:paraId="22645366" w14:textId="77777777" w:rsidR="00654F19" w:rsidRPr="007B1B0E" w:rsidRDefault="00654F19" w:rsidP="00654F19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366 6188411 - 3351593262 - 3491536099</w:t>
      </w:r>
    </w:p>
    <w:p w14:paraId="7DE035A9" w14:textId="06433852" w:rsidR="00654F19" w:rsidRPr="007B1B0E" w:rsidRDefault="00654F19" w:rsidP="00654F19">
      <w:pPr>
        <w:jc w:val="both"/>
        <w:rPr>
          <w:rFonts w:ascii="Arial" w:eastAsia="Arial" w:hAnsi="Arial" w:cs="Arial"/>
          <w:sz w:val="20"/>
          <w:szCs w:val="20"/>
        </w:rPr>
      </w:pPr>
      <w:r w:rsidRPr="00F877F5">
        <w:rPr>
          <w:rFonts w:ascii="Arial" w:eastAsia="Arial" w:hAnsi="Arial" w:cs="Arial"/>
          <w:b/>
          <w:bCs/>
          <w:sz w:val="20"/>
          <w:szCs w:val="20"/>
        </w:rPr>
        <w:t>ufficio.stampa@ateneo.univr.it</w:t>
      </w:r>
      <w:r w:rsidRPr="007B1B0E">
        <w:rPr>
          <w:rFonts w:ascii="Arial" w:eastAsia="Arial" w:hAnsi="Arial" w:cs="Arial"/>
          <w:sz w:val="20"/>
          <w:szCs w:val="20"/>
        </w:rPr>
        <w:t>  </w:t>
      </w:r>
    </w:p>
    <w:p w14:paraId="0A14DC81" w14:textId="77777777" w:rsidR="006E23E3" w:rsidRDefault="006E23E3" w:rsidP="006E23E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14:paraId="2C9C9510" w14:textId="77777777" w:rsidR="006E23E3" w:rsidRDefault="006E23E3" w:rsidP="006E23E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14:paraId="7C1EB951" w14:textId="77777777" w:rsidR="006E23E3" w:rsidRDefault="006E23E3" w:rsidP="006E23E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14:paraId="0DE964B8" w14:textId="77777777" w:rsidR="006E23E3" w:rsidRDefault="006E23E3" w:rsidP="006E23E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14:paraId="488000FD" w14:textId="77777777" w:rsidR="006E23E3" w:rsidRDefault="006E23E3" w:rsidP="006E23E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14:paraId="73400095" w14:textId="77777777" w:rsidR="006E23E3" w:rsidRDefault="006E23E3" w:rsidP="006E23E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14:paraId="6FC173FD" w14:textId="77777777" w:rsidR="006E23E3" w:rsidRDefault="006E23E3" w:rsidP="006E23E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14:paraId="686FBEC8" w14:textId="77777777" w:rsidR="006E23E3" w:rsidRDefault="006E23E3" w:rsidP="006E23E3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14:paraId="2EB545E0" w14:textId="77777777" w:rsidR="006E23E3" w:rsidRPr="00EF6A5B" w:rsidRDefault="006E23E3" w:rsidP="00170F1C">
      <w:pPr>
        <w:spacing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  <w:u w:val="single"/>
        </w:rPr>
      </w:pPr>
    </w:p>
    <w:p w14:paraId="5019D1B2" w14:textId="77777777" w:rsidR="006E23E3" w:rsidRPr="00EF6A5B" w:rsidRDefault="006E23E3">
      <w:pPr>
        <w:spacing w:line="360" w:lineRule="auto"/>
        <w:ind w:right="-1"/>
        <w:jc w:val="both"/>
        <w:rPr>
          <w:rFonts w:ascii="Arial" w:hAnsi="Arial" w:cs="Arial"/>
          <w:color w:val="000000"/>
          <w:sz w:val="22"/>
          <w:szCs w:val="22"/>
          <w:u w:val="single"/>
        </w:rPr>
      </w:pPr>
    </w:p>
    <w:sectPr w:rsidR="006E23E3" w:rsidRPr="00EF6A5B" w:rsidSect="006E23E3">
      <w:type w:val="continuous"/>
      <w:pgSz w:w="11906" w:h="16838"/>
      <w:pgMar w:top="1417" w:right="1134" w:bottom="709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51F1FD" w14:textId="77777777" w:rsidR="0091142F" w:rsidRDefault="0091142F" w:rsidP="00D06FF2">
      <w:r>
        <w:separator/>
      </w:r>
    </w:p>
  </w:endnote>
  <w:endnote w:type="continuationSeparator" w:id="0">
    <w:p w14:paraId="7492C7AE" w14:textId="77777777" w:rsidR="0091142F" w:rsidRDefault="0091142F" w:rsidP="00D06FF2">
      <w:r>
        <w:continuationSeparator/>
      </w:r>
    </w:p>
  </w:endnote>
  <w:endnote w:type="continuationNotice" w:id="1">
    <w:p w14:paraId="20D14B20" w14:textId="77777777" w:rsidR="0091142F" w:rsidRDefault="009114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charset w:val="4D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CB604" w14:textId="77777777" w:rsidR="008F2CC6" w:rsidRDefault="008F2CC6" w:rsidP="008F2CC6">
    <w:pPr>
      <w:pStyle w:val="Pidipagina"/>
      <w:spacing w:line="240" w:lineRule="atLeast"/>
      <w:rPr>
        <w:rFonts w:ascii="Arial" w:hAnsi="Arial" w:cs="Arial"/>
        <w:b/>
        <w:noProof/>
        <w:sz w:val="18"/>
      </w:rPr>
    </w:pPr>
    <w:r w:rsidRPr="00882540">
      <w:rPr>
        <w:rFonts w:ascii="Arial" w:hAnsi="Arial" w:cs="Arial"/>
        <w:b/>
        <w:noProof/>
      </w:rPr>
      <w:t xml:space="preserve"> </w:t>
    </w:r>
  </w:p>
  <w:p w14:paraId="373F8395" w14:textId="77777777" w:rsidR="00552B3B" w:rsidRDefault="00EC3C70" w:rsidP="00EC3C70">
    <w:pPr>
      <w:pStyle w:val="Pidipagina"/>
      <w:tabs>
        <w:tab w:val="clear" w:pos="4819"/>
        <w:tab w:val="clear" w:pos="9638"/>
        <w:tab w:val="left" w:pos="2745"/>
      </w:tabs>
      <w:spacing w:line="240" w:lineRule="atLeast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ab/>
    </w:r>
  </w:p>
  <w:p w14:paraId="1AA7B396" w14:textId="77777777" w:rsidR="008F2CC6" w:rsidRDefault="008F2CC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AF8C8C" w14:textId="77777777" w:rsidR="0091142F" w:rsidRDefault="0091142F" w:rsidP="00D06FF2">
      <w:r>
        <w:separator/>
      </w:r>
    </w:p>
  </w:footnote>
  <w:footnote w:type="continuationSeparator" w:id="0">
    <w:p w14:paraId="0E6EF603" w14:textId="77777777" w:rsidR="0091142F" w:rsidRDefault="0091142F" w:rsidP="00D06FF2">
      <w:r>
        <w:continuationSeparator/>
      </w:r>
    </w:p>
  </w:footnote>
  <w:footnote w:type="continuationNotice" w:id="1">
    <w:p w14:paraId="305E1CEA" w14:textId="77777777" w:rsidR="0091142F" w:rsidRDefault="009114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633826" w14:textId="0EFF5D86" w:rsidR="00D06FF2" w:rsidRDefault="00A65227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E6389A7" wp14:editId="43B273D8">
          <wp:simplePos x="0" y="0"/>
          <wp:positionH relativeFrom="margin">
            <wp:posOffset>2160270</wp:posOffset>
          </wp:positionH>
          <wp:positionV relativeFrom="paragraph">
            <wp:posOffset>-533400</wp:posOffset>
          </wp:positionV>
          <wp:extent cx="1493520" cy="1493520"/>
          <wp:effectExtent l="0" t="0" r="0" b="0"/>
          <wp:wrapNone/>
          <wp:docPr id="173526390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5263902" name="Immagine 1735263902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741" r="98426">
                                <a14:foregroundMark x1="8148" y1="66389" x2="5370" y2="48241"/>
                                <a14:foregroundMark x1="2685" y1="33981" x2="21667" y2="31667"/>
                                <a14:foregroundMark x1="28981" y1="46296" x2="88796" y2="51759"/>
                                <a14:foregroundMark x1="30463" y1="65648" x2="78241" y2="65278"/>
                                <a14:foregroundMark x1="78241" y1="65278" x2="98426" y2="65648"/>
                                <a14:foregroundMark x1="39722" y1="61759" x2="39722" y2="61759"/>
                                <a14:foregroundMark x1="741" y1="45926" x2="1204" y2="68333"/>
                                <a14:foregroundMark x1="1574" y1="29352" x2="21204" y2="28611"/>
                                <a14:foregroundMark x1="3333" y1="71574" x2="33611" y2="70648"/>
                                <a14:foregroundMark x1="3333" y1="70185" x2="23704" y2="43704"/>
                                <a14:foregroundMark x1="23704" y1="43704" x2="21759" y2="41667"/>
                                <a14:foregroundMark x1="29815" y1="68704" x2="72222" y2="72222"/>
                                <a14:foregroundMark x1="72222" y1="72222" x2="52130" y2="47963"/>
                                <a14:foregroundMark x1="52130" y1="47963" x2="31759" y2="4648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3520" cy="149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3C70" w:rsidRPr="00161B14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952566" wp14:editId="3CC8B78F">
              <wp:simplePos x="0" y="0"/>
              <wp:positionH relativeFrom="column">
                <wp:posOffset>4585335</wp:posOffset>
              </wp:positionH>
              <wp:positionV relativeFrom="paragraph">
                <wp:posOffset>255270</wp:posOffset>
              </wp:positionV>
              <wp:extent cx="1819275" cy="495300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927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D4727A9" w14:textId="265EFBA7" w:rsidR="00266D6A" w:rsidRPr="00EF6A5B" w:rsidRDefault="00EF6A5B" w:rsidP="000D2C05">
                          <w:pPr>
                            <w:ind w:right="-7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EF6A5B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Area Comunicazione</w:t>
                          </w:r>
                          <w:r w:rsidR="00654F19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 e Public engagement</w:t>
                          </w:r>
                        </w:p>
                        <w:p w14:paraId="26B9EBC1" w14:textId="0C13A43E" w:rsidR="00266D6A" w:rsidRPr="00EC3C70" w:rsidRDefault="00266D6A" w:rsidP="000D2C05">
                          <w:pPr>
                            <w:ind w:right="-7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5256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61.05pt;margin-top:20.1pt;width:143.25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" filled="f" stroked="f">
              <v:textbox>
                <w:txbxContent>
                  <w:p w14:paraId="7D4727A9" w14:textId="265EFBA7" w:rsidR="00266D6A" w:rsidRPr="00EF6A5B" w:rsidRDefault="00EF6A5B" w:rsidP="000D2C05">
                    <w:pPr>
                      <w:ind w:right="-7"/>
                      <w:rPr>
                        <w:rFonts w:ascii="Arial" w:hAnsi="Arial"/>
                        <w:sz w:val="20"/>
                        <w:szCs w:val="20"/>
                      </w:rPr>
                    </w:pPr>
                    <w:r w:rsidRPr="00EF6A5B">
                      <w:rPr>
                        <w:rFonts w:ascii="Arial" w:hAnsi="Arial"/>
                        <w:sz w:val="20"/>
                        <w:szCs w:val="20"/>
                      </w:rPr>
                      <w:t>Area Comunicazione</w:t>
                    </w:r>
                    <w:r w:rsidR="00654F19">
                      <w:rPr>
                        <w:rFonts w:ascii="Arial" w:hAnsi="Arial"/>
                        <w:sz w:val="20"/>
                        <w:szCs w:val="20"/>
                      </w:rPr>
                      <w:t xml:space="preserve"> e Public engagement</w:t>
                    </w:r>
                  </w:p>
                  <w:p w14:paraId="26B9EBC1" w14:textId="0C13A43E" w:rsidR="00266D6A" w:rsidRPr="00EC3C70" w:rsidRDefault="00266D6A" w:rsidP="000D2C05">
                    <w:pPr>
                      <w:ind w:right="-7"/>
                      <w:rPr>
                        <w:rFonts w:ascii="Arial" w:hAnsi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A412D">
      <w:rPr>
        <w:noProof/>
        <w:lang w:eastAsia="it-IT"/>
      </w:rPr>
      <w:drawing>
        <wp:inline distT="0" distB="0" distL="0" distR="0" wp14:anchorId="7B36CC4D" wp14:editId="3CEE04E2">
          <wp:extent cx="1987313" cy="710449"/>
          <wp:effectExtent l="0" t="0" r="0" b="0"/>
          <wp:docPr id="1" name="Immagine 1" descr="U:\OST-CIA\STAMPA\7-Logo_Univr_Dir_Comunicazione_2017\7-Logo_Univr_Dir_Comunicazione_2017\Kit_Logo_A-Esteso\A-Logo_Univr_Dir_Comunicazione_2017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OST-CIA\STAMPA\7-Logo_Univr_Dir_Comunicazione_2017\7-Logo_Univr_Dir_Comunicazione_2017\Kit_Logo_A-Esteso\A-Logo_Univr_Dir_Comunicazione_2017-01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9436"/>
                  <a:stretch/>
                </pic:blipFill>
                <pic:spPr bwMode="auto">
                  <a:xfrm>
                    <a:off x="0" y="0"/>
                    <a:ext cx="2000173" cy="7150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02DF0"/>
    <w:multiLevelType w:val="hybridMultilevel"/>
    <w:tmpl w:val="228A78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7E0961"/>
    <w:multiLevelType w:val="hybridMultilevel"/>
    <w:tmpl w:val="B88C8A30"/>
    <w:lvl w:ilvl="0" w:tplc="E926FCB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A54A43"/>
    <w:multiLevelType w:val="hybridMultilevel"/>
    <w:tmpl w:val="8612E2F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B123B2F"/>
    <w:multiLevelType w:val="hybridMultilevel"/>
    <w:tmpl w:val="6C7093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4507845">
    <w:abstractNumId w:val="0"/>
  </w:num>
  <w:num w:numId="2" w16cid:durableId="1809277925">
    <w:abstractNumId w:val="3"/>
  </w:num>
  <w:num w:numId="3" w16cid:durableId="1693336868">
    <w:abstractNumId w:val="2"/>
  </w:num>
  <w:num w:numId="4" w16cid:durableId="3321518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194"/>
    <w:rsid w:val="000249E6"/>
    <w:rsid w:val="00037B2A"/>
    <w:rsid w:val="00075036"/>
    <w:rsid w:val="00094B15"/>
    <w:rsid w:val="000A6328"/>
    <w:rsid w:val="000B74C7"/>
    <w:rsid w:val="000C2734"/>
    <w:rsid w:val="000C4361"/>
    <w:rsid w:val="000D2C05"/>
    <w:rsid w:val="000D3A6E"/>
    <w:rsid w:val="00102277"/>
    <w:rsid w:val="00107007"/>
    <w:rsid w:val="00144B76"/>
    <w:rsid w:val="00151FFF"/>
    <w:rsid w:val="00153669"/>
    <w:rsid w:val="00170F1C"/>
    <w:rsid w:val="001751B2"/>
    <w:rsid w:val="001900EB"/>
    <w:rsid w:val="00192D44"/>
    <w:rsid w:val="001C6C9E"/>
    <w:rsid w:val="001D1A81"/>
    <w:rsid w:val="001D719D"/>
    <w:rsid w:val="001F45B9"/>
    <w:rsid w:val="001F76A9"/>
    <w:rsid w:val="002216DF"/>
    <w:rsid w:val="00232992"/>
    <w:rsid w:val="00236CA6"/>
    <w:rsid w:val="00263445"/>
    <w:rsid w:val="00266D6A"/>
    <w:rsid w:val="002747EB"/>
    <w:rsid w:val="002A0428"/>
    <w:rsid w:val="002A412D"/>
    <w:rsid w:val="002B4C93"/>
    <w:rsid w:val="002C54E8"/>
    <w:rsid w:val="002E6EC2"/>
    <w:rsid w:val="002F35C2"/>
    <w:rsid w:val="002F5EB9"/>
    <w:rsid w:val="002F6CD3"/>
    <w:rsid w:val="00304EAE"/>
    <w:rsid w:val="00305D84"/>
    <w:rsid w:val="0031323A"/>
    <w:rsid w:val="0032567A"/>
    <w:rsid w:val="00334D50"/>
    <w:rsid w:val="00336429"/>
    <w:rsid w:val="00344D00"/>
    <w:rsid w:val="00370910"/>
    <w:rsid w:val="00377280"/>
    <w:rsid w:val="00382660"/>
    <w:rsid w:val="00382E20"/>
    <w:rsid w:val="00396814"/>
    <w:rsid w:val="003C1B47"/>
    <w:rsid w:val="0041193E"/>
    <w:rsid w:val="004124C3"/>
    <w:rsid w:val="00427495"/>
    <w:rsid w:val="0044540F"/>
    <w:rsid w:val="00497FB5"/>
    <w:rsid w:val="004D2960"/>
    <w:rsid w:val="004F095E"/>
    <w:rsid w:val="0052133D"/>
    <w:rsid w:val="00527881"/>
    <w:rsid w:val="00552B3B"/>
    <w:rsid w:val="00570003"/>
    <w:rsid w:val="00582F75"/>
    <w:rsid w:val="005E7093"/>
    <w:rsid w:val="006141F1"/>
    <w:rsid w:val="00654F19"/>
    <w:rsid w:val="00667DD5"/>
    <w:rsid w:val="006730E3"/>
    <w:rsid w:val="006852EC"/>
    <w:rsid w:val="006967C9"/>
    <w:rsid w:val="006A608F"/>
    <w:rsid w:val="006A6565"/>
    <w:rsid w:val="006A671E"/>
    <w:rsid w:val="006B36A6"/>
    <w:rsid w:val="006E23E3"/>
    <w:rsid w:val="0071669A"/>
    <w:rsid w:val="0073165E"/>
    <w:rsid w:val="00736196"/>
    <w:rsid w:val="00763CB5"/>
    <w:rsid w:val="00766BAD"/>
    <w:rsid w:val="007816B0"/>
    <w:rsid w:val="007946EF"/>
    <w:rsid w:val="007B0BF0"/>
    <w:rsid w:val="00805AD1"/>
    <w:rsid w:val="0082325A"/>
    <w:rsid w:val="008363E3"/>
    <w:rsid w:val="00837884"/>
    <w:rsid w:val="008523C8"/>
    <w:rsid w:val="00897296"/>
    <w:rsid w:val="008974BD"/>
    <w:rsid w:val="008E2D8E"/>
    <w:rsid w:val="008E6E44"/>
    <w:rsid w:val="008F2CC6"/>
    <w:rsid w:val="00900F04"/>
    <w:rsid w:val="0091142F"/>
    <w:rsid w:val="00935337"/>
    <w:rsid w:val="009410EE"/>
    <w:rsid w:val="00954DBA"/>
    <w:rsid w:val="00955E02"/>
    <w:rsid w:val="00963194"/>
    <w:rsid w:val="00981141"/>
    <w:rsid w:val="009811B4"/>
    <w:rsid w:val="00986FDE"/>
    <w:rsid w:val="009A1856"/>
    <w:rsid w:val="009C22BF"/>
    <w:rsid w:val="009F10C2"/>
    <w:rsid w:val="009F6465"/>
    <w:rsid w:val="00A052F7"/>
    <w:rsid w:val="00A436AC"/>
    <w:rsid w:val="00A509CD"/>
    <w:rsid w:val="00A65227"/>
    <w:rsid w:val="00A70799"/>
    <w:rsid w:val="00A971F1"/>
    <w:rsid w:val="00AA6638"/>
    <w:rsid w:val="00AD3BDE"/>
    <w:rsid w:val="00AE2E6E"/>
    <w:rsid w:val="00B1002C"/>
    <w:rsid w:val="00B15B69"/>
    <w:rsid w:val="00B411AB"/>
    <w:rsid w:val="00B42772"/>
    <w:rsid w:val="00B429D9"/>
    <w:rsid w:val="00B76F1C"/>
    <w:rsid w:val="00BC303A"/>
    <w:rsid w:val="00BD4D6C"/>
    <w:rsid w:val="00C16829"/>
    <w:rsid w:val="00C6628B"/>
    <w:rsid w:val="00C66B3B"/>
    <w:rsid w:val="00CA3D09"/>
    <w:rsid w:val="00CA756C"/>
    <w:rsid w:val="00CC2284"/>
    <w:rsid w:val="00CC4DB5"/>
    <w:rsid w:val="00CE0F18"/>
    <w:rsid w:val="00D06359"/>
    <w:rsid w:val="00D06FF2"/>
    <w:rsid w:val="00D35006"/>
    <w:rsid w:val="00D64CDE"/>
    <w:rsid w:val="00D70931"/>
    <w:rsid w:val="00D74F19"/>
    <w:rsid w:val="00D90832"/>
    <w:rsid w:val="00D926C1"/>
    <w:rsid w:val="00DA41BF"/>
    <w:rsid w:val="00DB4CD7"/>
    <w:rsid w:val="00DE044C"/>
    <w:rsid w:val="00E42CCA"/>
    <w:rsid w:val="00E5541A"/>
    <w:rsid w:val="00E6497D"/>
    <w:rsid w:val="00E66A32"/>
    <w:rsid w:val="00E758B9"/>
    <w:rsid w:val="00EA1C2B"/>
    <w:rsid w:val="00EA56BF"/>
    <w:rsid w:val="00EC3C70"/>
    <w:rsid w:val="00EE6623"/>
    <w:rsid w:val="00EF6A5B"/>
    <w:rsid w:val="00F061FD"/>
    <w:rsid w:val="00F25A12"/>
    <w:rsid w:val="00F277CB"/>
    <w:rsid w:val="00F52245"/>
    <w:rsid w:val="00F60880"/>
    <w:rsid w:val="00F83A88"/>
    <w:rsid w:val="00F877F5"/>
    <w:rsid w:val="00F90910"/>
    <w:rsid w:val="00FA236D"/>
    <w:rsid w:val="00FA36DC"/>
    <w:rsid w:val="00FC09FF"/>
    <w:rsid w:val="00FC626F"/>
    <w:rsid w:val="00FE1F99"/>
    <w:rsid w:val="00FE7E54"/>
    <w:rsid w:val="00FF2642"/>
    <w:rsid w:val="00FF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DBFCCA"/>
  <w15:docId w15:val="{1F14F7CF-1A89-4810-84B1-45A7CAAE0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52B3B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8E2D8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06FF2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06FF2"/>
  </w:style>
  <w:style w:type="paragraph" w:styleId="Pidipagina">
    <w:name w:val="footer"/>
    <w:basedOn w:val="Normale"/>
    <w:link w:val="PidipaginaCarattere"/>
    <w:uiPriority w:val="99"/>
    <w:unhideWhenUsed/>
    <w:rsid w:val="00D06FF2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6FF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6FF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6FF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nhideWhenUsed/>
    <w:rsid w:val="00552B3B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E2D8E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8E2D8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8E2D8E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8E2D8E"/>
    <w:rPr>
      <w:color w:val="800080" w:themeColor="followedHyperlink"/>
      <w:u w:val="single"/>
    </w:rPr>
  </w:style>
  <w:style w:type="character" w:customStyle="1" w:styleId="mejs-offscreen">
    <w:name w:val="mejs-offscreen"/>
    <w:basedOn w:val="Carpredefinitoparagrafo"/>
    <w:rsid w:val="00DA41BF"/>
  </w:style>
  <w:style w:type="character" w:customStyle="1" w:styleId="mejs-currenttime">
    <w:name w:val="mejs-currenttime"/>
    <w:basedOn w:val="Carpredefinitoparagrafo"/>
    <w:rsid w:val="00DA41BF"/>
  </w:style>
  <w:style w:type="character" w:customStyle="1" w:styleId="mejs-duration">
    <w:name w:val="mejs-duration"/>
    <w:basedOn w:val="Carpredefinitoparagrafo"/>
    <w:rsid w:val="00DA41BF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66BAD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8E6E44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83788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788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37884"/>
    <w:rPr>
      <w:rFonts w:eastAsiaTheme="minorEastAsia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788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37884"/>
    <w:rPr>
      <w:rFonts w:eastAsiaTheme="minorEastAsia"/>
      <w:b/>
      <w:bCs/>
      <w:sz w:val="20"/>
      <w:szCs w:val="20"/>
      <w:lang w:eastAsia="it-IT"/>
    </w:rPr>
  </w:style>
  <w:style w:type="character" w:customStyle="1" w:styleId="Nessuno">
    <w:name w:val="Nessuno"/>
    <w:rsid w:val="00EF6A5B"/>
  </w:style>
  <w:style w:type="paragraph" w:customStyle="1" w:styleId="xmsonormal">
    <w:name w:val="x_msonormal"/>
    <w:basedOn w:val="Normale"/>
    <w:rsid w:val="00EF6A5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xapple-converted-space">
    <w:name w:val="x_apple-converted-space"/>
    <w:basedOn w:val="Carpredefinitoparagrafo"/>
    <w:rsid w:val="00EF6A5B"/>
  </w:style>
  <w:style w:type="character" w:customStyle="1" w:styleId="xhyperlink0">
    <w:name w:val="x_hyperlink0"/>
    <w:basedOn w:val="Carpredefinitoparagrafo"/>
    <w:rsid w:val="00EF6A5B"/>
  </w:style>
  <w:style w:type="paragraph" w:customStyle="1" w:styleId="xxmsonormal">
    <w:name w:val="x_xmsonormal"/>
    <w:basedOn w:val="Normale"/>
    <w:rsid w:val="0010700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xmsolistparagraph">
    <w:name w:val="x_xmsolistparagraph"/>
    <w:basedOn w:val="Normale"/>
    <w:rsid w:val="0010700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markedcontent">
    <w:name w:val="markedcontent"/>
    <w:basedOn w:val="Carpredefinitoparagrafo"/>
    <w:rsid w:val="00EA1C2B"/>
  </w:style>
  <w:style w:type="paragraph" w:styleId="Testonormale">
    <w:name w:val="Plain Text"/>
    <w:basedOn w:val="Normale"/>
    <w:link w:val="TestonormaleCarattere"/>
    <w:uiPriority w:val="99"/>
    <w:unhideWhenUsed/>
    <w:rsid w:val="00667DD5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667DD5"/>
    <w:rPr>
      <w:rFonts w:ascii="Calibri" w:eastAsia="Calibri" w:hAnsi="Calibri" w:cs="Times New Roman"/>
      <w:szCs w:val="21"/>
    </w:rPr>
  </w:style>
  <w:style w:type="paragraph" w:styleId="Paragrafoelenco">
    <w:name w:val="List Paragraph"/>
    <w:basedOn w:val="Normale"/>
    <w:uiPriority w:val="34"/>
    <w:qFormat/>
    <w:rsid w:val="00F60880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E42C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3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3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53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46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5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7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6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8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0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4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74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40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9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92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1179</Words>
  <Characters>6722</Characters>
  <Application>Microsoft Office Word</Application>
  <DocSecurity>0</DocSecurity>
  <Lines>56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ALBERTO POZZA</cp:lastModifiedBy>
  <cp:revision>20</cp:revision>
  <dcterms:created xsi:type="dcterms:W3CDTF">2024-03-25T09:34:00Z</dcterms:created>
  <dcterms:modified xsi:type="dcterms:W3CDTF">2024-06-07T09:54:00Z</dcterms:modified>
</cp:coreProperties>
</file>